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F2951" w:rsidRDefault="00EF2951" w:rsidP="00EF2951">
      <w:pPr>
        <w:suppressAutoHyphens w:val="0"/>
        <w:autoSpaceDE w:val="0"/>
        <w:autoSpaceDN w:val="0"/>
        <w:adjustRightInd w:val="0"/>
        <w:jc w:val="center"/>
        <w:rPr>
          <w:rFonts w:ascii="TTE17D81B0t00" w:hAnsi="TTE17D81B0t00" w:cs="TTE17D81B0t00"/>
          <w:color w:val="000000"/>
          <w:sz w:val="32"/>
          <w:szCs w:val="32"/>
          <w:lang w:eastAsia="pl-PL"/>
        </w:rPr>
      </w:pPr>
    </w:p>
    <w:p w:rsidR="00595DD4" w:rsidRDefault="00595DD4" w:rsidP="00EF2951">
      <w:pPr>
        <w:suppressAutoHyphens w:val="0"/>
        <w:autoSpaceDE w:val="0"/>
        <w:autoSpaceDN w:val="0"/>
        <w:adjustRightInd w:val="0"/>
        <w:jc w:val="center"/>
        <w:rPr>
          <w:rFonts w:ascii="TTE17D81B0t00" w:hAnsi="TTE17D81B0t00" w:cs="TTE17D81B0t00"/>
          <w:color w:val="000000"/>
          <w:sz w:val="32"/>
          <w:szCs w:val="32"/>
          <w:lang w:eastAsia="pl-PL"/>
        </w:rPr>
      </w:pPr>
    </w:p>
    <w:p w:rsidR="00595DD4" w:rsidRDefault="00595DD4" w:rsidP="00EF2951">
      <w:pPr>
        <w:suppressAutoHyphens w:val="0"/>
        <w:autoSpaceDE w:val="0"/>
        <w:autoSpaceDN w:val="0"/>
        <w:adjustRightInd w:val="0"/>
        <w:jc w:val="center"/>
        <w:rPr>
          <w:rFonts w:ascii="TTE17D81B0t00" w:hAnsi="TTE17D81B0t00" w:cs="TTE17D81B0t00"/>
          <w:color w:val="000000"/>
          <w:sz w:val="32"/>
          <w:szCs w:val="32"/>
          <w:lang w:eastAsia="pl-PL"/>
        </w:rPr>
      </w:pPr>
    </w:p>
    <w:p w:rsidR="00595DD4" w:rsidRDefault="00595DD4" w:rsidP="00EF2951">
      <w:pPr>
        <w:suppressAutoHyphens w:val="0"/>
        <w:autoSpaceDE w:val="0"/>
        <w:autoSpaceDN w:val="0"/>
        <w:adjustRightInd w:val="0"/>
        <w:jc w:val="center"/>
        <w:rPr>
          <w:rFonts w:ascii="TTE17D81B0t00" w:hAnsi="TTE17D81B0t00" w:cs="TTE17D81B0t00"/>
          <w:color w:val="000000"/>
          <w:sz w:val="32"/>
          <w:szCs w:val="32"/>
          <w:lang w:eastAsia="pl-PL"/>
        </w:rPr>
      </w:pPr>
    </w:p>
    <w:p w:rsidR="00EF2951" w:rsidRDefault="00EF2951" w:rsidP="00EF2951">
      <w:pPr>
        <w:suppressAutoHyphens w:val="0"/>
        <w:autoSpaceDE w:val="0"/>
        <w:autoSpaceDN w:val="0"/>
        <w:adjustRightInd w:val="0"/>
        <w:jc w:val="center"/>
        <w:rPr>
          <w:rFonts w:ascii="TTE17D81B0t00" w:hAnsi="TTE17D81B0t00" w:cs="TTE17D81B0t00"/>
          <w:color w:val="000000"/>
          <w:sz w:val="32"/>
          <w:szCs w:val="32"/>
          <w:lang w:eastAsia="pl-PL"/>
        </w:rPr>
      </w:pPr>
    </w:p>
    <w:p w:rsidR="00EF2951" w:rsidRDefault="00EF2951" w:rsidP="00EF2951">
      <w:pPr>
        <w:suppressAutoHyphens w:val="0"/>
        <w:autoSpaceDE w:val="0"/>
        <w:autoSpaceDN w:val="0"/>
        <w:adjustRightInd w:val="0"/>
        <w:jc w:val="center"/>
        <w:rPr>
          <w:rFonts w:ascii="TTE17D81B0t00" w:hAnsi="TTE17D81B0t00" w:cs="TTE17D81B0t00"/>
          <w:color w:val="000000"/>
          <w:sz w:val="32"/>
          <w:szCs w:val="32"/>
          <w:lang w:eastAsia="pl-PL"/>
        </w:rPr>
      </w:pPr>
    </w:p>
    <w:p w:rsidR="00EF2951" w:rsidRDefault="00EF2951" w:rsidP="00EF2951">
      <w:pPr>
        <w:suppressAutoHyphens w:val="0"/>
        <w:autoSpaceDE w:val="0"/>
        <w:autoSpaceDN w:val="0"/>
        <w:adjustRightInd w:val="0"/>
        <w:jc w:val="center"/>
        <w:rPr>
          <w:rFonts w:ascii="TTE17D81B0t00" w:hAnsi="TTE17D81B0t00" w:cs="TTE17D81B0t00"/>
          <w:color w:val="000000"/>
          <w:sz w:val="32"/>
          <w:szCs w:val="32"/>
          <w:lang w:eastAsia="pl-PL"/>
        </w:rPr>
      </w:pPr>
    </w:p>
    <w:p w:rsidR="00FA5ED2" w:rsidRPr="00FA5ED2" w:rsidRDefault="00FA5ED2" w:rsidP="00FA5ED2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8"/>
          <w:szCs w:val="28"/>
          <w:lang w:eastAsia="pl-PL"/>
        </w:rPr>
      </w:pPr>
      <w:r w:rsidRPr="00FA5ED2">
        <w:rPr>
          <w:rFonts w:ascii="Arial" w:hAnsi="Arial" w:cs="Arial"/>
          <w:b/>
          <w:color w:val="000000"/>
          <w:sz w:val="28"/>
          <w:szCs w:val="28"/>
          <w:lang w:eastAsia="pl-PL"/>
        </w:rPr>
        <w:t xml:space="preserve">BUDOWA </w:t>
      </w:r>
      <w:r w:rsidR="00A36D1B">
        <w:rPr>
          <w:rFonts w:ascii="Arial" w:hAnsi="Arial" w:cs="Arial"/>
          <w:b/>
          <w:color w:val="000000"/>
          <w:sz w:val="28"/>
          <w:szCs w:val="28"/>
          <w:lang w:eastAsia="pl-PL"/>
        </w:rPr>
        <w:t>BOISKA WIELOFUNKCYJNEGO</w:t>
      </w:r>
    </w:p>
    <w:p w:rsidR="00FA5ED2" w:rsidRDefault="00FA5ED2" w:rsidP="00FA5ED2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8"/>
          <w:szCs w:val="28"/>
          <w:lang w:eastAsia="pl-PL"/>
        </w:rPr>
      </w:pPr>
    </w:p>
    <w:p w:rsidR="00FA5ED2" w:rsidRPr="00FA5ED2" w:rsidRDefault="00FA5ED2" w:rsidP="00FA5ED2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8"/>
          <w:szCs w:val="28"/>
          <w:lang w:eastAsia="pl-PL"/>
        </w:rPr>
      </w:pPr>
      <w:r w:rsidRPr="00FA5ED2">
        <w:rPr>
          <w:rFonts w:ascii="Arial" w:hAnsi="Arial" w:cs="Arial"/>
          <w:b/>
          <w:color w:val="000000"/>
          <w:sz w:val="28"/>
          <w:szCs w:val="28"/>
          <w:lang w:eastAsia="pl-PL"/>
        </w:rPr>
        <w:t>SPECYFIKACJA TECHNICZNA WYKONANIA I ODBIORU ROBÓT</w:t>
      </w:r>
    </w:p>
    <w:p w:rsidR="00FA5ED2" w:rsidRPr="00FA5ED2" w:rsidRDefault="00FA5ED2" w:rsidP="00FA5ED2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lang w:eastAsia="pl-PL"/>
        </w:rPr>
      </w:pPr>
      <w:r w:rsidRPr="00FA5ED2">
        <w:rPr>
          <w:rFonts w:ascii="Arial" w:hAnsi="Arial" w:cs="Arial"/>
          <w:b/>
          <w:color w:val="000000"/>
          <w:lang w:eastAsia="pl-PL"/>
        </w:rPr>
        <w:t>SZCZEGÓŁOWE SPECYFIKACJE TECHNICZNE</w:t>
      </w:r>
    </w:p>
    <w:p w:rsidR="00FA5ED2" w:rsidRPr="00FA5ED2" w:rsidRDefault="00FA5ED2" w:rsidP="00FA5ED2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32"/>
          <w:szCs w:val="32"/>
          <w:lang w:eastAsia="pl-PL"/>
        </w:rPr>
      </w:pPr>
      <w:r w:rsidRPr="00FA5ED2">
        <w:rPr>
          <w:rFonts w:ascii="Arial" w:hAnsi="Arial" w:cs="Arial"/>
          <w:b/>
          <w:color w:val="000000"/>
          <w:sz w:val="32"/>
          <w:szCs w:val="32"/>
          <w:lang w:eastAsia="pl-PL"/>
        </w:rPr>
        <w:t>Nr.4/ZT</w:t>
      </w:r>
    </w:p>
    <w:p w:rsidR="00FA5ED2" w:rsidRPr="005966A0" w:rsidRDefault="00FA5ED2" w:rsidP="00FA5ED2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lang w:eastAsia="pl-PL"/>
        </w:rPr>
      </w:pPr>
      <w:r w:rsidRPr="005966A0">
        <w:rPr>
          <w:rFonts w:ascii="Arial" w:hAnsi="Arial" w:cs="Arial"/>
          <w:b/>
          <w:color w:val="000000"/>
          <w:lang w:eastAsia="pl-PL"/>
        </w:rPr>
        <w:t>ZAGOSPODAROWANIE TERENU</w:t>
      </w:r>
    </w:p>
    <w:p w:rsidR="00FA5ED2" w:rsidRPr="005966A0" w:rsidRDefault="00FA5ED2" w:rsidP="00FA5ED2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lang w:eastAsia="pl-PL"/>
        </w:rPr>
      </w:pPr>
      <w:r w:rsidRPr="005966A0">
        <w:rPr>
          <w:rFonts w:ascii="Arial" w:hAnsi="Arial" w:cs="Arial"/>
          <w:b/>
          <w:color w:val="000000"/>
          <w:lang w:eastAsia="pl-PL"/>
        </w:rPr>
        <w:t xml:space="preserve">Nawierzchnie z </w:t>
      </w:r>
      <w:r w:rsidR="008759A8" w:rsidRPr="005966A0">
        <w:rPr>
          <w:rFonts w:ascii="Arial" w:hAnsi="Arial" w:cs="Arial"/>
          <w:b/>
          <w:color w:val="000000"/>
          <w:lang w:eastAsia="pl-PL"/>
        </w:rPr>
        <w:t>kostki, ogrodzenie, zieleń</w:t>
      </w:r>
    </w:p>
    <w:p w:rsidR="00FA5ED2" w:rsidRPr="005966A0" w:rsidRDefault="00FA5ED2" w:rsidP="00FA5ED2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pl-PL"/>
        </w:rPr>
      </w:pPr>
    </w:p>
    <w:p w:rsidR="00FA5ED2" w:rsidRPr="005966A0" w:rsidRDefault="00FA5ED2" w:rsidP="00FA5ED2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pl-PL"/>
        </w:rPr>
      </w:pPr>
    </w:p>
    <w:p w:rsidR="00FA5ED2" w:rsidRDefault="00FA5ED2" w:rsidP="00FA5ED2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pl-PL"/>
        </w:rPr>
      </w:pPr>
    </w:p>
    <w:p w:rsidR="005966A0" w:rsidRDefault="005966A0" w:rsidP="00FA5ED2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pl-PL"/>
        </w:rPr>
      </w:pPr>
    </w:p>
    <w:p w:rsidR="005966A0" w:rsidRPr="005966A0" w:rsidRDefault="005966A0" w:rsidP="00FA5ED2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pl-PL"/>
        </w:rPr>
      </w:pPr>
    </w:p>
    <w:p w:rsidR="00FA5ED2" w:rsidRPr="005966A0" w:rsidRDefault="00FA5ED2" w:rsidP="00FA5ED2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eastAsia="pl-PL"/>
        </w:rPr>
      </w:pPr>
    </w:p>
    <w:p w:rsidR="00FA5ED2" w:rsidRPr="005966A0" w:rsidRDefault="00FA5ED2" w:rsidP="00FA5ED2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eastAsia="pl-PL"/>
        </w:rPr>
      </w:pPr>
      <w:r w:rsidRPr="005966A0">
        <w:rPr>
          <w:rFonts w:ascii="Arial" w:hAnsi="Arial" w:cs="Arial"/>
          <w:color w:val="000000"/>
          <w:sz w:val="22"/>
          <w:szCs w:val="22"/>
          <w:lang w:eastAsia="pl-PL"/>
        </w:rPr>
        <w:t xml:space="preserve">SPIS </w:t>
      </w:r>
      <w:r w:rsidR="008759A8" w:rsidRPr="005966A0">
        <w:rPr>
          <w:rFonts w:ascii="Arial" w:hAnsi="Arial" w:cs="Arial"/>
          <w:color w:val="000000"/>
          <w:sz w:val="22"/>
          <w:szCs w:val="22"/>
          <w:lang w:eastAsia="pl-PL"/>
        </w:rPr>
        <w:t>TRESCI:</w:t>
      </w:r>
    </w:p>
    <w:p w:rsidR="00FA5ED2" w:rsidRPr="005966A0" w:rsidRDefault="00FA5ED2" w:rsidP="00FA5ED2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eastAsia="pl-PL"/>
        </w:rPr>
      </w:pPr>
      <w:r w:rsidRPr="005966A0">
        <w:rPr>
          <w:rFonts w:ascii="Arial" w:hAnsi="Arial" w:cs="Arial"/>
          <w:color w:val="000000"/>
          <w:sz w:val="22"/>
          <w:szCs w:val="22"/>
          <w:lang w:eastAsia="pl-PL"/>
        </w:rPr>
        <w:t>1. 4/ZT.01. – CPV- 45233000-9 Nawierzchnie z kostki betonowej</w:t>
      </w:r>
    </w:p>
    <w:p w:rsidR="00FA5ED2" w:rsidRPr="005966A0" w:rsidRDefault="00FA5ED2" w:rsidP="00FA5ED2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eastAsia="pl-PL"/>
        </w:rPr>
      </w:pPr>
      <w:r w:rsidRPr="005966A0">
        <w:rPr>
          <w:rFonts w:ascii="Arial" w:hAnsi="Arial" w:cs="Arial"/>
          <w:color w:val="000000"/>
          <w:sz w:val="22"/>
          <w:szCs w:val="22"/>
          <w:lang w:eastAsia="pl-PL"/>
        </w:rPr>
        <w:t>2. 4/ZT.02. – CPV - 45342000-6 Ogrodzenie boisk</w:t>
      </w:r>
    </w:p>
    <w:p w:rsidR="00FA5ED2" w:rsidRPr="005966A0" w:rsidRDefault="00FA5ED2" w:rsidP="00FA5ED2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pl-PL"/>
        </w:rPr>
      </w:pPr>
      <w:r w:rsidRPr="005966A0">
        <w:rPr>
          <w:rFonts w:ascii="Arial" w:hAnsi="Arial" w:cs="Arial"/>
          <w:color w:val="000000"/>
          <w:sz w:val="22"/>
          <w:szCs w:val="22"/>
          <w:lang w:eastAsia="pl-PL"/>
        </w:rPr>
        <w:t xml:space="preserve">3. 4/ZT.03. – CPV - 45112710-5 </w:t>
      </w:r>
      <w:r w:rsidR="008759A8" w:rsidRPr="005966A0">
        <w:rPr>
          <w:rFonts w:ascii="Arial" w:hAnsi="Arial" w:cs="Arial"/>
          <w:color w:val="000000"/>
          <w:sz w:val="22"/>
          <w:szCs w:val="22"/>
          <w:lang w:eastAsia="pl-PL"/>
        </w:rPr>
        <w:t>Zieleń</w:t>
      </w:r>
      <w:r w:rsidRPr="005966A0">
        <w:rPr>
          <w:rFonts w:ascii="Arial" w:hAnsi="Arial" w:cs="Arial"/>
          <w:color w:val="000000"/>
          <w:sz w:val="22"/>
          <w:szCs w:val="22"/>
          <w:lang w:eastAsia="pl-PL"/>
        </w:rPr>
        <w:t>,</w:t>
      </w:r>
      <w:r w:rsidR="008759A8" w:rsidRPr="005966A0">
        <w:rPr>
          <w:rFonts w:ascii="Arial" w:hAnsi="Arial" w:cs="Arial"/>
          <w:color w:val="000000"/>
          <w:sz w:val="22"/>
          <w:szCs w:val="22"/>
          <w:lang w:eastAsia="pl-PL"/>
        </w:rPr>
        <w:t xml:space="preserve"> </w:t>
      </w:r>
      <w:r w:rsidRPr="005966A0">
        <w:rPr>
          <w:rFonts w:ascii="Arial" w:hAnsi="Arial" w:cs="Arial"/>
          <w:color w:val="000000"/>
          <w:sz w:val="22"/>
          <w:szCs w:val="22"/>
          <w:lang w:eastAsia="pl-PL"/>
        </w:rPr>
        <w:t>trawniki</w:t>
      </w:r>
    </w:p>
    <w:p w:rsidR="00FA5ED2" w:rsidRPr="005966A0" w:rsidRDefault="00FA5ED2" w:rsidP="00FA5ED2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pl-PL"/>
        </w:rPr>
      </w:pPr>
    </w:p>
    <w:p w:rsidR="00FA5ED2" w:rsidRPr="005966A0" w:rsidRDefault="00FA5ED2" w:rsidP="00FA5ED2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pl-PL"/>
        </w:rPr>
      </w:pPr>
    </w:p>
    <w:p w:rsidR="00FA5ED2" w:rsidRDefault="00FA5ED2" w:rsidP="00FA5ED2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pl-PL"/>
        </w:rPr>
      </w:pPr>
    </w:p>
    <w:p w:rsidR="005966A0" w:rsidRDefault="005966A0" w:rsidP="00FA5ED2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pl-PL"/>
        </w:rPr>
      </w:pPr>
    </w:p>
    <w:p w:rsidR="005966A0" w:rsidRPr="005966A0" w:rsidRDefault="005966A0" w:rsidP="00FA5ED2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pl-PL"/>
        </w:rPr>
      </w:pPr>
    </w:p>
    <w:p w:rsidR="00FA5ED2" w:rsidRPr="005966A0" w:rsidRDefault="00FA5ED2" w:rsidP="00FA5ED2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pl-PL"/>
        </w:rPr>
      </w:pPr>
    </w:p>
    <w:p w:rsidR="00FA5ED2" w:rsidRPr="005966A0" w:rsidRDefault="00FA5ED2" w:rsidP="00FA5ED2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pl-PL"/>
        </w:rPr>
      </w:pPr>
    </w:p>
    <w:p w:rsidR="00FA5ED2" w:rsidRPr="005966A0" w:rsidRDefault="00FA5ED2" w:rsidP="00FA5ED2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pl-PL"/>
        </w:rPr>
      </w:pPr>
    </w:p>
    <w:p w:rsidR="00FA5ED2" w:rsidRPr="005966A0" w:rsidRDefault="00FA5ED2" w:rsidP="00FA5ED2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pl-PL"/>
        </w:rPr>
      </w:pPr>
    </w:p>
    <w:p w:rsidR="00FA5ED2" w:rsidRPr="005966A0" w:rsidRDefault="008759A8" w:rsidP="00FA5ED2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eastAsia="pl-PL"/>
        </w:rPr>
      </w:pPr>
      <w:r w:rsidRPr="005966A0">
        <w:rPr>
          <w:rFonts w:ascii="Arial" w:hAnsi="Arial" w:cs="Arial"/>
          <w:color w:val="000000"/>
          <w:sz w:val="22"/>
          <w:szCs w:val="22"/>
          <w:lang w:eastAsia="pl-PL"/>
        </w:rPr>
        <w:t>Sporządził:</w:t>
      </w:r>
    </w:p>
    <w:p w:rsidR="00FA5ED2" w:rsidRPr="005966A0" w:rsidRDefault="00FA5ED2" w:rsidP="00FA5ED2">
      <w:pPr>
        <w:suppressAutoHyphens w:val="0"/>
        <w:autoSpaceDE w:val="0"/>
        <w:autoSpaceDN w:val="0"/>
        <w:adjustRightInd w:val="0"/>
        <w:rPr>
          <w:rFonts w:ascii="Arial" w:hAnsi="Arial" w:cs="Arial"/>
          <w:color w:val="0F243E"/>
        </w:rPr>
      </w:pPr>
      <w:r w:rsidRPr="005966A0">
        <w:rPr>
          <w:rFonts w:ascii="Arial" w:hAnsi="Arial" w:cs="Arial"/>
          <w:color w:val="0F243E"/>
          <w:sz w:val="22"/>
          <w:szCs w:val="22"/>
        </w:rPr>
        <w:t>mgr inż. Aleksandra Sachajko</w:t>
      </w:r>
    </w:p>
    <w:p w:rsidR="00FA5ED2" w:rsidRDefault="00FA5ED2" w:rsidP="00FA5ED2">
      <w:pPr>
        <w:suppressAutoHyphens w:val="0"/>
        <w:autoSpaceDE w:val="0"/>
        <w:autoSpaceDN w:val="0"/>
        <w:adjustRightInd w:val="0"/>
        <w:rPr>
          <w:rFonts w:ascii="Tahoma" w:hAnsi="Tahoma" w:cs="Tahoma"/>
          <w:color w:val="0F243E"/>
        </w:rPr>
      </w:pPr>
    </w:p>
    <w:p w:rsidR="00FA5ED2" w:rsidRDefault="00FA5ED2" w:rsidP="00FA5ED2">
      <w:pPr>
        <w:suppressAutoHyphens w:val="0"/>
        <w:autoSpaceDE w:val="0"/>
        <w:autoSpaceDN w:val="0"/>
        <w:adjustRightInd w:val="0"/>
        <w:rPr>
          <w:rFonts w:ascii="Tahoma" w:hAnsi="Tahoma" w:cs="Tahoma"/>
          <w:color w:val="0F243E"/>
        </w:rPr>
      </w:pPr>
    </w:p>
    <w:p w:rsidR="00FA5ED2" w:rsidRDefault="00FA5ED2" w:rsidP="00FA5ED2">
      <w:pPr>
        <w:suppressAutoHyphens w:val="0"/>
        <w:autoSpaceDE w:val="0"/>
        <w:autoSpaceDN w:val="0"/>
        <w:adjustRightInd w:val="0"/>
        <w:rPr>
          <w:rFonts w:ascii="Tahoma" w:hAnsi="Tahoma" w:cs="Tahoma"/>
          <w:color w:val="0F243E"/>
        </w:rPr>
      </w:pPr>
    </w:p>
    <w:p w:rsidR="00FA5ED2" w:rsidRDefault="00FA5ED2" w:rsidP="00FA5ED2">
      <w:pPr>
        <w:suppressAutoHyphens w:val="0"/>
        <w:autoSpaceDE w:val="0"/>
        <w:autoSpaceDN w:val="0"/>
        <w:adjustRightInd w:val="0"/>
        <w:rPr>
          <w:rFonts w:ascii="Tahoma" w:hAnsi="Tahoma" w:cs="Tahoma"/>
          <w:color w:val="0F243E"/>
        </w:rPr>
      </w:pPr>
    </w:p>
    <w:p w:rsidR="00FA5ED2" w:rsidRDefault="00FA5ED2" w:rsidP="00FA5ED2">
      <w:pPr>
        <w:suppressAutoHyphens w:val="0"/>
        <w:autoSpaceDE w:val="0"/>
        <w:autoSpaceDN w:val="0"/>
        <w:adjustRightInd w:val="0"/>
        <w:rPr>
          <w:rFonts w:ascii="Tahoma" w:hAnsi="Tahoma" w:cs="Tahoma"/>
          <w:color w:val="0F243E"/>
        </w:rPr>
      </w:pPr>
    </w:p>
    <w:p w:rsidR="00FA5ED2" w:rsidRDefault="00FA5ED2" w:rsidP="00FA5ED2">
      <w:pPr>
        <w:suppressAutoHyphens w:val="0"/>
        <w:autoSpaceDE w:val="0"/>
        <w:autoSpaceDN w:val="0"/>
        <w:adjustRightInd w:val="0"/>
        <w:rPr>
          <w:rFonts w:ascii="Tahoma" w:hAnsi="Tahoma" w:cs="Tahoma"/>
          <w:color w:val="0F243E"/>
        </w:rPr>
      </w:pPr>
    </w:p>
    <w:p w:rsidR="00FA5ED2" w:rsidRDefault="00FA5ED2" w:rsidP="00FA5ED2">
      <w:pPr>
        <w:suppressAutoHyphens w:val="0"/>
        <w:autoSpaceDE w:val="0"/>
        <w:autoSpaceDN w:val="0"/>
        <w:adjustRightInd w:val="0"/>
        <w:rPr>
          <w:rFonts w:ascii="Tahoma" w:hAnsi="Tahoma" w:cs="Tahoma"/>
          <w:color w:val="0F243E"/>
        </w:rPr>
      </w:pPr>
    </w:p>
    <w:p w:rsidR="00FA5ED2" w:rsidRDefault="00FA5ED2" w:rsidP="00FA5ED2">
      <w:pPr>
        <w:suppressAutoHyphens w:val="0"/>
        <w:autoSpaceDE w:val="0"/>
        <w:autoSpaceDN w:val="0"/>
        <w:adjustRightInd w:val="0"/>
        <w:rPr>
          <w:rFonts w:ascii="Tahoma" w:hAnsi="Tahoma" w:cs="Tahoma"/>
          <w:color w:val="0F243E"/>
        </w:rPr>
      </w:pPr>
    </w:p>
    <w:p w:rsidR="00FA5ED2" w:rsidRDefault="00FA5ED2" w:rsidP="00FA5ED2">
      <w:pPr>
        <w:suppressAutoHyphens w:val="0"/>
        <w:autoSpaceDE w:val="0"/>
        <w:autoSpaceDN w:val="0"/>
        <w:adjustRightInd w:val="0"/>
        <w:rPr>
          <w:rFonts w:ascii="Tahoma" w:hAnsi="Tahoma" w:cs="Tahoma"/>
          <w:color w:val="0F243E"/>
        </w:rPr>
      </w:pPr>
    </w:p>
    <w:p w:rsidR="00FA5ED2" w:rsidRDefault="00FA5ED2" w:rsidP="00FA5ED2">
      <w:pPr>
        <w:suppressAutoHyphens w:val="0"/>
        <w:autoSpaceDE w:val="0"/>
        <w:autoSpaceDN w:val="0"/>
        <w:adjustRightInd w:val="0"/>
        <w:rPr>
          <w:rFonts w:ascii="Tahoma" w:hAnsi="Tahoma" w:cs="Tahoma"/>
          <w:color w:val="0F243E"/>
        </w:rPr>
      </w:pPr>
    </w:p>
    <w:p w:rsidR="0026397B" w:rsidRDefault="0026397B" w:rsidP="0026397B">
      <w:pPr>
        <w:suppressAutoHyphens w:val="0"/>
        <w:autoSpaceDE w:val="0"/>
        <w:autoSpaceDN w:val="0"/>
        <w:adjustRightInd w:val="0"/>
        <w:jc w:val="center"/>
        <w:rPr>
          <w:rFonts w:ascii="Tahoma" w:hAnsi="Tahoma" w:cs="Tahoma"/>
          <w:color w:val="0F243E"/>
        </w:rPr>
      </w:pPr>
    </w:p>
    <w:p w:rsidR="005966A0" w:rsidRDefault="005966A0" w:rsidP="0026397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lang w:eastAsia="pl-PL"/>
        </w:rPr>
      </w:pPr>
    </w:p>
    <w:p w:rsidR="00FA5ED2" w:rsidRPr="00EB20E5" w:rsidRDefault="00FA5ED2" w:rsidP="0026397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lang w:eastAsia="pl-PL"/>
        </w:rPr>
        <w:lastRenderedPageBreak/>
        <w:t>SZCZEGÓŁOWA SPECYFIKACJA TECHNICZNA</w:t>
      </w:r>
    </w:p>
    <w:p w:rsidR="00FA5ED2" w:rsidRPr="00EB20E5" w:rsidRDefault="00FA5ED2" w:rsidP="00FA5ED2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lang w:eastAsia="pl-PL"/>
        </w:rPr>
        <w:t>4/ZT.01.</w:t>
      </w:r>
    </w:p>
    <w:p w:rsidR="00FA5ED2" w:rsidRPr="00EB20E5" w:rsidRDefault="00FA5ED2" w:rsidP="00FA5ED2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lang w:eastAsia="pl-PL"/>
        </w:rPr>
        <w:t>NAWIERZCHNIA Z KOSTKI BETONOWEJ</w:t>
      </w:r>
    </w:p>
    <w:p w:rsidR="00FA5ED2" w:rsidRPr="00EB20E5" w:rsidRDefault="00FA5ED2" w:rsidP="00FA5ED2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lang w:eastAsia="pl-PL"/>
        </w:rPr>
        <w:t>CPV 45233000-9</w:t>
      </w:r>
    </w:p>
    <w:p w:rsidR="00FA5ED2" w:rsidRPr="00EB20E5" w:rsidRDefault="00FA5ED2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lang w:eastAsia="pl-PL"/>
        </w:rPr>
        <w:t>1. WST</w:t>
      </w:r>
      <w:r w:rsidR="003058B5">
        <w:rPr>
          <w:rFonts w:ascii="Arial" w:hAnsi="Arial" w:cs="Arial"/>
          <w:b/>
          <w:sz w:val="22"/>
          <w:szCs w:val="22"/>
          <w:lang w:eastAsia="pl-PL"/>
        </w:rPr>
        <w:t>Ę</w:t>
      </w:r>
      <w:r w:rsidRPr="00EB20E5">
        <w:rPr>
          <w:rFonts w:ascii="Arial" w:hAnsi="Arial" w:cs="Arial"/>
          <w:b/>
          <w:sz w:val="22"/>
          <w:szCs w:val="22"/>
          <w:lang w:eastAsia="pl-PL"/>
        </w:rPr>
        <w:t>P</w:t>
      </w:r>
    </w:p>
    <w:p w:rsidR="00FA5ED2" w:rsidRPr="00EB20E5" w:rsidRDefault="00FA5ED2" w:rsidP="007D5A5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1.1. Przedmiot OST</w:t>
      </w:r>
    </w:p>
    <w:p w:rsidR="00FA5ED2" w:rsidRPr="00EB20E5" w:rsidRDefault="00FA5ED2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Przedmiotem niniejszej ogólnej specyfikacji technicznej (OST) </w:t>
      </w:r>
      <w:r w:rsidR="008759A8" w:rsidRPr="00EB20E5">
        <w:rPr>
          <w:rFonts w:ascii="Arial" w:hAnsi="Arial" w:cs="Arial"/>
          <w:sz w:val="22"/>
          <w:szCs w:val="22"/>
          <w:lang w:eastAsia="pl-PL"/>
        </w:rPr>
        <w:t>są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wymagania </w:t>
      </w:r>
      <w:r w:rsidR="008759A8" w:rsidRPr="00EB20E5">
        <w:rPr>
          <w:rFonts w:ascii="Arial" w:hAnsi="Arial" w:cs="Arial"/>
          <w:sz w:val="22"/>
          <w:szCs w:val="22"/>
          <w:lang w:eastAsia="pl-PL"/>
        </w:rPr>
        <w:t>dotyczące</w:t>
      </w:r>
      <w:r w:rsidR="00696280"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wykonania i odbioru robót </w:t>
      </w:r>
      <w:r w:rsidR="008759A8" w:rsidRPr="00EB20E5">
        <w:rPr>
          <w:rFonts w:ascii="Arial" w:hAnsi="Arial" w:cs="Arial"/>
          <w:sz w:val="22"/>
          <w:szCs w:val="22"/>
          <w:lang w:eastAsia="pl-PL"/>
        </w:rPr>
        <w:t>związanych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z wykonaniem nawierzchni z betonowej kostki brukowej.</w:t>
      </w:r>
    </w:p>
    <w:p w:rsidR="00FA5ED2" w:rsidRPr="00EB20E5" w:rsidRDefault="00FA5ED2" w:rsidP="007D5A5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1.2. Zakres stosowania OST</w:t>
      </w:r>
    </w:p>
    <w:p w:rsidR="00FA5ED2" w:rsidRPr="00EB20E5" w:rsidRDefault="00FA5ED2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Specyfikacja techniczna (SST) stanowi dokument przetargowy i kontraktowy przy</w:t>
      </w:r>
      <w:r w:rsidR="009A65EA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>zlecaniu i realizacji robót jak w t.1.1.</w:t>
      </w:r>
    </w:p>
    <w:p w:rsidR="00FA5ED2" w:rsidRPr="00EB20E5" w:rsidRDefault="00FA5ED2" w:rsidP="007D5A5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1.3. Zakres robót </w:t>
      </w:r>
      <w:r w:rsidR="006F1614"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objętych</w:t>
      </w: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 SST</w:t>
      </w:r>
    </w:p>
    <w:p w:rsidR="00FA5ED2" w:rsidRPr="00EB20E5" w:rsidRDefault="00FA5ED2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Ustalenia zawarte w niniejszej specyfikacji </w:t>
      </w:r>
      <w:r w:rsidR="006F1614" w:rsidRPr="00EB20E5">
        <w:rPr>
          <w:rFonts w:ascii="Arial" w:hAnsi="Arial" w:cs="Arial"/>
          <w:sz w:val="22"/>
          <w:szCs w:val="22"/>
          <w:lang w:eastAsia="pl-PL"/>
        </w:rPr>
        <w:t>dotyczą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zasad prowadzenia robót </w:t>
      </w:r>
      <w:r w:rsidR="006F1614" w:rsidRPr="00EB20E5">
        <w:rPr>
          <w:rFonts w:ascii="Arial" w:hAnsi="Arial" w:cs="Arial"/>
          <w:sz w:val="22"/>
          <w:szCs w:val="22"/>
          <w:lang w:eastAsia="pl-PL"/>
        </w:rPr>
        <w:t>związanych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z</w:t>
      </w:r>
    </w:p>
    <w:p w:rsidR="00FA5ED2" w:rsidRPr="00EB20E5" w:rsidRDefault="00FA5ED2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wykonaniem i odbiorem nawierzchni z betonowej kostki brukowej</w:t>
      </w:r>
    </w:p>
    <w:p w:rsidR="00FA5ED2" w:rsidRPr="00EB20E5" w:rsidRDefault="00FA5ED2" w:rsidP="007D5A5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1.4. </w:t>
      </w:r>
      <w:r w:rsidR="006F1614"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Określenia</w:t>
      </w: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 podstawowe</w:t>
      </w:r>
    </w:p>
    <w:p w:rsidR="00FA5ED2" w:rsidRPr="00EB20E5" w:rsidRDefault="00FA5ED2" w:rsidP="007D5A5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1.4.1. </w:t>
      </w:r>
      <w:r w:rsidR="006F1614"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Betonowa kostka brukowa</w:t>
      </w:r>
      <w:r w:rsidR="006F1614" w:rsidRPr="00EB20E5">
        <w:rPr>
          <w:rFonts w:ascii="Arial" w:hAnsi="Arial" w:cs="Arial"/>
          <w:sz w:val="22"/>
          <w:szCs w:val="22"/>
          <w:lang w:eastAsia="pl-PL"/>
        </w:rPr>
        <w:t xml:space="preserve"> - prefabrykowany element budowlany, przeznaczony do budowy warstwy ścieralnej</w:t>
      </w:r>
      <w:r w:rsidR="006F1614">
        <w:rPr>
          <w:rFonts w:ascii="Arial" w:hAnsi="Arial" w:cs="Arial"/>
          <w:sz w:val="22"/>
          <w:szCs w:val="22"/>
          <w:lang w:eastAsia="pl-PL"/>
        </w:rPr>
        <w:t xml:space="preserve"> nawierzchni, wykonany metodą</w:t>
      </w:r>
      <w:r w:rsidR="006F1614" w:rsidRPr="00EB20E5">
        <w:rPr>
          <w:rFonts w:ascii="Arial" w:hAnsi="Arial" w:cs="Arial"/>
          <w:sz w:val="22"/>
          <w:szCs w:val="22"/>
          <w:lang w:eastAsia="pl-PL"/>
        </w:rPr>
        <w:t xml:space="preserve"> wibroprasowania z betonu niezbrojonego niebarwionego lub barwionego, jedno- lub dwuwarstwowego, charakteryzujący</w:t>
      </w:r>
      <w:r w:rsidR="006F1614">
        <w:rPr>
          <w:rFonts w:ascii="Arial" w:hAnsi="Arial" w:cs="Arial"/>
          <w:sz w:val="22"/>
          <w:szCs w:val="22"/>
          <w:lang w:eastAsia="pl-PL"/>
        </w:rPr>
        <w:t xml:space="preserve"> się</w:t>
      </w:r>
      <w:r w:rsidR="006F1614" w:rsidRPr="00EB20E5">
        <w:rPr>
          <w:rFonts w:ascii="Arial" w:hAnsi="Arial" w:cs="Arial"/>
          <w:sz w:val="22"/>
          <w:szCs w:val="22"/>
          <w:lang w:eastAsia="pl-PL"/>
        </w:rPr>
        <w:t xml:space="preserve"> kształtem, który umo</w:t>
      </w:r>
      <w:r w:rsidR="006E5D33">
        <w:rPr>
          <w:rFonts w:ascii="Arial" w:hAnsi="Arial" w:cs="Arial"/>
          <w:sz w:val="22"/>
          <w:szCs w:val="22"/>
          <w:lang w:eastAsia="pl-PL"/>
        </w:rPr>
        <w:t>ż</w:t>
      </w:r>
      <w:r w:rsidR="006F1614" w:rsidRPr="00EB20E5">
        <w:rPr>
          <w:rFonts w:ascii="Arial" w:hAnsi="Arial" w:cs="Arial"/>
          <w:sz w:val="22"/>
          <w:szCs w:val="22"/>
          <w:lang w:eastAsia="pl-PL"/>
        </w:rPr>
        <w:t>liwia wzajemne przystawanie elementów.</w:t>
      </w:r>
    </w:p>
    <w:p w:rsidR="00FA5ED2" w:rsidRPr="00EB20E5" w:rsidRDefault="00FA5ED2" w:rsidP="007D5A5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1.4.2. </w:t>
      </w:r>
      <w:r w:rsidR="000A116C"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Krawę</w:t>
      </w:r>
      <w:r w:rsidR="000A116C">
        <w:rPr>
          <w:rFonts w:ascii="Arial" w:hAnsi="Arial" w:cs="Arial"/>
          <w:b/>
          <w:sz w:val="22"/>
          <w:szCs w:val="22"/>
          <w:u w:val="single"/>
          <w:lang w:eastAsia="pl-PL"/>
        </w:rPr>
        <w:t>ż</w:t>
      </w:r>
      <w:r w:rsidR="000A116C"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nik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- prosty lub łukowy element budowlany </w:t>
      </w:r>
      <w:r w:rsidR="000A116C" w:rsidRPr="00EB20E5">
        <w:rPr>
          <w:rFonts w:ascii="Arial" w:hAnsi="Arial" w:cs="Arial"/>
          <w:sz w:val="22"/>
          <w:szCs w:val="22"/>
          <w:lang w:eastAsia="pl-PL"/>
        </w:rPr>
        <w:t>oddzielający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jezdnie od chodnika,</w:t>
      </w:r>
      <w:r w:rsidR="009A65EA">
        <w:rPr>
          <w:rFonts w:ascii="Arial" w:hAnsi="Arial" w:cs="Arial"/>
          <w:sz w:val="22"/>
          <w:szCs w:val="22"/>
          <w:lang w:eastAsia="pl-PL"/>
        </w:rPr>
        <w:t xml:space="preserve"> </w:t>
      </w:r>
      <w:r w:rsidR="000A116C" w:rsidRPr="00EB20E5">
        <w:rPr>
          <w:rFonts w:ascii="Arial" w:hAnsi="Arial" w:cs="Arial"/>
          <w:sz w:val="22"/>
          <w:szCs w:val="22"/>
          <w:lang w:eastAsia="pl-PL"/>
        </w:rPr>
        <w:t>charakteryzujący</w:t>
      </w:r>
      <w:r w:rsidR="000A116C">
        <w:rPr>
          <w:rFonts w:ascii="Arial" w:hAnsi="Arial" w:cs="Arial"/>
          <w:sz w:val="22"/>
          <w:szCs w:val="22"/>
          <w:lang w:eastAsia="pl-PL"/>
        </w:rPr>
        <w:t xml:space="preserve"> się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stałym lub zmiennym przekrojem poprzecznym i </w:t>
      </w:r>
      <w:r w:rsidR="000A116C" w:rsidRPr="00EB20E5">
        <w:rPr>
          <w:rFonts w:ascii="Arial" w:hAnsi="Arial" w:cs="Arial"/>
          <w:sz w:val="22"/>
          <w:szCs w:val="22"/>
          <w:lang w:eastAsia="pl-PL"/>
        </w:rPr>
        <w:t>długością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nie </w:t>
      </w:r>
      <w:r w:rsidR="000A116C" w:rsidRPr="00EB20E5">
        <w:rPr>
          <w:rFonts w:ascii="Arial" w:hAnsi="Arial" w:cs="Arial"/>
          <w:sz w:val="22"/>
          <w:szCs w:val="22"/>
          <w:lang w:eastAsia="pl-PL"/>
        </w:rPr>
        <w:t>większą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ni</w:t>
      </w:r>
      <w:r w:rsidR="000A116C"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1,0</w:t>
      </w:r>
      <w:r w:rsidR="009A65EA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>m.</w:t>
      </w:r>
    </w:p>
    <w:p w:rsidR="00FA5ED2" w:rsidRPr="00EB20E5" w:rsidRDefault="00FA5ED2" w:rsidP="007D5A5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1.4.3. </w:t>
      </w:r>
      <w:r w:rsidR="0057030F"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Ściek</w:t>
      </w:r>
      <w:r w:rsidR="0057030F" w:rsidRPr="00EB20E5">
        <w:rPr>
          <w:rFonts w:ascii="Arial" w:hAnsi="Arial" w:cs="Arial"/>
          <w:sz w:val="22"/>
          <w:szCs w:val="22"/>
          <w:lang w:eastAsia="pl-PL"/>
        </w:rPr>
        <w:t xml:space="preserve"> - umocnione zagłębienie, poni</w:t>
      </w:r>
      <w:r w:rsidR="0057030F">
        <w:rPr>
          <w:rFonts w:ascii="Arial" w:hAnsi="Arial" w:cs="Arial"/>
          <w:sz w:val="22"/>
          <w:szCs w:val="22"/>
          <w:lang w:eastAsia="pl-PL"/>
        </w:rPr>
        <w:t>ż</w:t>
      </w:r>
      <w:r w:rsidR="0057030F" w:rsidRPr="00EB20E5">
        <w:rPr>
          <w:rFonts w:ascii="Arial" w:hAnsi="Arial" w:cs="Arial"/>
          <w:sz w:val="22"/>
          <w:szCs w:val="22"/>
          <w:lang w:eastAsia="pl-PL"/>
        </w:rPr>
        <w:t>ej krawędzi jezdni, zbierające i odprowadzające wodę.</w:t>
      </w:r>
    </w:p>
    <w:p w:rsidR="00FA5ED2" w:rsidRPr="00EB20E5" w:rsidRDefault="00FA5ED2" w:rsidP="007D5A5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1.4.4. Obrze</w:t>
      </w:r>
      <w:r w:rsidR="00AD38BB">
        <w:rPr>
          <w:rFonts w:ascii="Arial" w:hAnsi="Arial" w:cs="Arial"/>
          <w:b/>
          <w:sz w:val="22"/>
          <w:szCs w:val="22"/>
          <w:u w:val="single"/>
          <w:lang w:eastAsia="pl-PL"/>
        </w:rPr>
        <w:t>ż</w:t>
      </w: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e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- element budowlany, </w:t>
      </w:r>
      <w:r w:rsidR="00EC00BF" w:rsidRPr="00EB20E5">
        <w:rPr>
          <w:rFonts w:ascii="Arial" w:hAnsi="Arial" w:cs="Arial"/>
          <w:sz w:val="22"/>
          <w:szCs w:val="22"/>
          <w:lang w:eastAsia="pl-PL"/>
        </w:rPr>
        <w:t>oddzielający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nawierzchnie chodników i </w:t>
      </w:r>
      <w:r w:rsidR="00EC00BF" w:rsidRPr="00EB20E5">
        <w:rPr>
          <w:rFonts w:ascii="Arial" w:hAnsi="Arial" w:cs="Arial"/>
          <w:sz w:val="22"/>
          <w:szCs w:val="22"/>
          <w:lang w:eastAsia="pl-PL"/>
        </w:rPr>
        <w:t>ciągów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pieszych od</w:t>
      </w:r>
      <w:r w:rsidR="0008118F"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terenów </w:t>
      </w:r>
      <w:r w:rsidR="00EC00BF" w:rsidRPr="00EB20E5">
        <w:rPr>
          <w:rFonts w:ascii="Arial" w:hAnsi="Arial" w:cs="Arial"/>
          <w:sz w:val="22"/>
          <w:szCs w:val="22"/>
          <w:lang w:eastAsia="pl-PL"/>
        </w:rPr>
        <w:t>nieprzeznaczonych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do komunikacji.</w:t>
      </w:r>
    </w:p>
    <w:p w:rsidR="00FA5ED2" w:rsidRPr="00EB20E5" w:rsidRDefault="00FA5ED2" w:rsidP="007D5A5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1.4.5. Spoina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- </w:t>
      </w:r>
      <w:r w:rsidR="00EC00BF" w:rsidRPr="00EB20E5">
        <w:rPr>
          <w:rFonts w:ascii="Arial" w:hAnsi="Arial" w:cs="Arial"/>
          <w:sz w:val="22"/>
          <w:szCs w:val="22"/>
          <w:lang w:eastAsia="pl-PL"/>
        </w:rPr>
        <w:t>odstęp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="00EC00BF" w:rsidRPr="00EB20E5">
        <w:rPr>
          <w:rFonts w:ascii="Arial" w:hAnsi="Arial" w:cs="Arial"/>
          <w:sz w:val="22"/>
          <w:szCs w:val="22"/>
          <w:lang w:eastAsia="pl-PL"/>
        </w:rPr>
        <w:t>pomiędzy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="00EC00BF" w:rsidRPr="00EB20E5">
        <w:rPr>
          <w:rFonts w:ascii="Arial" w:hAnsi="Arial" w:cs="Arial"/>
          <w:sz w:val="22"/>
          <w:szCs w:val="22"/>
          <w:lang w:eastAsia="pl-PL"/>
        </w:rPr>
        <w:t>przylegającymi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elementami (kostkami) wypełniony </w:t>
      </w:r>
      <w:r w:rsidR="0008118F" w:rsidRPr="00EB20E5">
        <w:rPr>
          <w:rFonts w:ascii="Arial" w:hAnsi="Arial" w:cs="Arial"/>
          <w:sz w:val="22"/>
          <w:szCs w:val="22"/>
          <w:lang w:eastAsia="pl-PL"/>
        </w:rPr>
        <w:t xml:space="preserve">określonymi 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materiałami </w:t>
      </w:r>
      <w:r w:rsidR="00EC00BF" w:rsidRPr="00EB20E5">
        <w:rPr>
          <w:rFonts w:ascii="Arial" w:hAnsi="Arial" w:cs="Arial"/>
          <w:sz w:val="22"/>
          <w:szCs w:val="22"/>
          <w:lang w:eastAsia="pl-PL"/>
        </w:rPr>
        <w:t>wypełniającymi</w:t>
      </w:r>
      <w:r w:rsidRPr="00EB20E5">
        <w:rPr>
          <w:rFonts w:ascii="Arial" w:hAnsi="Arial" w:cs="Arial"/>
          <w:sz w:val="22"/>
          <w:szCs w:val="22"/>
          <w:lang w:eastAsia="pl-PL"/>
        </w:rPr>
        <w:t>.</w:t>
      </w:r>
    </w:p>
    <w:p w:rsidR="00FA5ED2" w:rsidRPr="00EB20E5" w:rsidRDefault="00FA5ED2" w:rsidP="007D5A5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1.4.6. </w:t>
      </w:r>
      <w:r w:rsidR="00EC00BF"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Szczelina dylatacyjna</w:t>
      </w:r>
      <w:r w:rsidR="00EC00BF" w:rsidRPr="00EB20E5">
        <w:rPr>
          <w:rFonts w:ascii="Arial" w:hAnsi="Arial" w:cs="Arial"/>
          <w:sz w:val="22"/>
          <w:szCs w:val="22"/>
          <w:lang w:eastAsia="pl-PL"/>
        </w:rPr>
        <w:t xml:space="preserve"> - odstęp dzielący du</w:t>
      </w:r>
      <w:r w:rsidR="00EC00BF">
        <w:rPr>
          <w:rFonts w:ascii="Arial" w:hAnsi="Arial" w:cs="Arial"/>
          <w:sz w:val="22"/>
          <w:szCs w:val="22"/>
          <w:lang w:eastAsia="pl-PL"/>
        </w:rPr>
        <w:t>ż</w:t>
      </w:r>
      <w:r w:rsidR="00EC00BF" w:rsidRPr="00EB20E5">
        <w:rPr>
          <w:rFonts w:ascii="Arial" w:hAnsi="Arial" w:cs="Arial"/>
          <w:sz w:val="22"/>
          <w:szCs w:val="22"/>
          <w:lang w:eastAsia="pl-PL"/>
        </w:rPr>
        <w:t>y fragment nawierzchni na sekcje w celu</w:t>
      </w:r>
      <w:r w:rsidR="00EC00BF">
        <w:rPr>
          <w:rFonts w:ascii="Arial" w:hAnsi="Arial" w:cs="Arial"/>
          <w:sz w:val="22"/>
          <w:szCs w:val="22"/>
          <w:lang w:eastAsia="pl-PL"/>
        </w:rPr>
        <w:t xml:space="preserve"> </w:t>
      </w:r>
      <w:r w:rsidR="00EC00BF" w:rsidRPr="00EB20E5">
        <w:rPr>
          <w:rFonts w:ascii="Arial" w:hAnsi="Arial" w:cs="Arial"/>
          <w:sz w:val="22"/>
          <w:szCs w:val="22"/>
          <w:lang w:eastAsia="pl-PL"/>
        </w:rPr>
        <w:t>umo</w:t>
      </w:r>
      <w:r w:rsidR="001D3084">
        <w:rPr>
          <w:rFonts w:ascii="Arial" w:hAnsi="Arial" w:cs="Arial"/>
          <w:sz w:val="22"/>
          <w:szCs w:val="22"/>
          <w:lang w:eastAsia="pl-PL"/>
        </w:rPr>
        <w:t>ż</w:t>
      </w:r>
      <w:r w:rsidR="00EC00BF" w:rsidRPr="00EB20E5">
        <w:rPr>
          <w:rFonts w:ascii="Arial" w:hAnsi="Arial" w:cs="Arial"/>
          <w:sz w:val="22"/>
          <w:szCs w:val="22"/>
          <w:lang w:eastAsia="pl-PL"/>
        </w:rPr>
        <w:t xml:space="preserve">liwienia </w:t>
      </w:r>
      <w:r w:rsidR="00E95181" w:rsidRPr="00EB20E5">
        <w:rPr>
          <w:rFonts w:ascii="Arial" w:hAnsi="Arial" w:cs="Arial"/>
          <w:sz w:val="22"/>
          <w:szCs w:val="22"/>
          <w:lang w:eastAsia="pl-PL"/>
        </w:rPr>
        <w:t>odkształcę</w:t>
      </w:r>
      <w:r w:rsidR="00EC00BF" w:rsidRPr="00EB20E5">
        <w:rPr>
          <w:rFonts w:ascii="Arial" w:hAnsi="Arial" w:cs="Arial"/>
          <w:sz w:val="22"/>
          <w:szCs w:val="22"/>
          <w:lang w:eastAsia="pl-PL"/>
        </w:rPr>
        <w:t xml:space="preserve"> temperaturowych, wypełniony </w:t>
      </w:r>
      <w:r w:rsidR="00E95181" w:rsidRPr="00EB20E5">
        <w:rPr>
          <w:rFonts w:ascii="Arial" w:hAnsi="Arial" w:cs="Arial"/>
          <w:sz w:val="22"/>
          <w:szCs w:val="22"/>
          <w:lang w:eastAsia="pl-PL"/>
        </w:rPr>
        <w:t>określonymi</w:t>
      </w:r>
      <w:r w:rsidR="00EC00BF" w:rsidRPr="00EB20E5">
        <w:rPr>
          <w:rFonts w:ascii="Arial" w:hAnsi="Arial" w:cs="Arial"/>
          <w:sz w:val="22"/>
          <w:szCs w:val="22"/>
          <w:lang w:eastAsia="pl-PL"/>
        </w:rPr>
        <w:t xml:space="preserve"> materiałami </w:t>
      </w:r>
      <w:r w:rsidR="00E95181" w:rsidRPr="00EB20E5">
        <w:rPr>
          <w:rFonts w:ascii="Arial" w:hAnsi="Arial" w:cs="Arial"/>
          <w:sz w:val="22"/>
          <w:szCs w:val="22"/>
          <w:lang w:eastAsia="pl-PL"/>
        </w:rPr>
        <w:t>wypełniającymi</w:t>
      </w:r>
      <w:r w:rsidR="00EC00BF" w:rsidRPr="00EB20E5">
        <w:rPr>
          <w:rFonts w:ascii="Arial" w:hAnsi="Arial" w:cs="Arial"/>
          <w:sz w:val="22"/>
          <w:szCs w:val="22"/>
          <w:lang w:eastAsia="pl-PL"/>
        </w:rPr>
        <w:t>.</w:t>
      </w:r>
    </w:p>
    <w:p w:rsidR="00FA5ED2" w:rsidRPr="00EB20E5" w:rsidRDefault="00FA5ED2" w:rsidP="007D5A5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1.4.7. Pozostałe </w:t>
      </w:r>
      <w:r w:rsidR="00E95181"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określenia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podstawowe </w:t>
      </w:r>
      <w:r w:rsidR="00E95181" w:rsidRPr="00EB20E5">
        <w:rPr>
          <w:rFonts w:ascii="Arial" w:hAnsi="Arial" w:cs="Arial"/>
          <w:sz w:val="22"/>
          <w:szCs w:val="22"/>
          <w:lang w:eastAsia="pl-PL"/>
        </w:rPr>
        <w:t>są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zgodne z </w:t>
      </w:r>
      <w:r w:rsidR="00E95181" w:rsidRPr="00EB20E5">
        <w:rPr>
          <w:rFonts w:ascii="Arial" w:hAnsi="Arial" w:cs="Arial"/>
          <w:sz w:val="22"/>
          <w:szCs w:val="22"/>
          <w:lang w:eastAsia="pl-PL"/>
        </w:rPr>
        <w:t>obowiązującymi</w:t>
      </w:r>
      <w:r w:rsidRPr="00EB20E5">
        <w:rPr>
          <w:rFonts w:ascii="Arial" w:hAnsi="Arial" w:cs="Arial"/>
          <w:sz w:val="22"/>
          <w:szCs w:val="22"/>
          <w:lang w:eastAsia="pl-PL"/>
        </w:rPr>
        <w:t>, odpowiednimi polskimi</w:t>
      </w:r>
      <w:r w:rsidR="0008118F"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normami i z definicjami podanymi w OST D-M-00.00.00 „Wymagania ogólne” [9] </w:t>
      </w:r>
      <w:r w:rsidR="00E95181" w:rsidRPr="00EB20E5">
        <w:rPr>
          <w:rFonts w:ascii="Arial" w:hAnsi="Arial" w:cs="Arial"/>
          <w:sz w:val="22"/>
          <w:szCs w:val="22"/>
          <w:lang w:eastAsia="pl-PL"/>
        </w:rPr>
        <w:t>pkt.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1.4.</w:t>
      </w:r>
    </w:p>
    <w:p w:rsidR="00FA5ED2" w:rsidRPr="00EB20E5" w:rsidRDefault="00FA5ED2" w:rsidP="007D5A5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1.5. Ogólne wymagania </w:t>
      </w:r>
      <w:r w:rsidR="00E95181"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dotyczące</w:t>
      </w: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 robót</w:t>
      </w:r>
    </w:p>
    <w:p w:rsidR="00FA5ED2" w:rsidRPr="00EB20E5" w:rsidRDefault="00FA5ED2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Ogólne wymagania </w:t>
      </w:r>
      <w:r w:rsidR="00E95181" w:rsidRPr="00EB20E5">
        <w:rPr>
          <w:rFonts w:ascii="Arial" w:hAnsi="Arial" w:cs="Arial"/>
          <w:sz w:val="22"/>
          <w:szCs w:val="22"/>
          <w:lang w:eastAsia="pl-PL"/>
        </w:rPr>
        <w:t>dotyczące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robót podano w OST D-M-00.00.00 „Wymagania ogólne” [9]</w:t>
      </w:r>
    </w:p>
    <w:p w:rsidR="00FA5ED2" w:rsidRPr="00EB20E5" w:rsidRDefault="00E95181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pkt.</w:t>
      </w:r>
      <w:r w:rsidR="00FA5ED2" w:rsidRPr="00EB20E5">
        <w:rPr>
          <w:rFonts w:ascii="Arial" w:hAnsi="Arial" w:cs="Arial"/>
          <w:sz w:val="22"/>
          <w:szCs w:val="22"/>
          <w:lang w:eastAsia="pl-PL"/>
        </w:rPr>
        <w:t xml:space="preserve"> 1.5.</w:t>
      </w:r>
    </w:p>
    <w:p w:rsidR="00FA5ED2" w:rsidRPr="00EB20E5" w:rsidRDefault="00FA5ED2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lang w:eastAsia="pl-PL"/>
        </w:rPr>
        <w:t>2. MATERIAŁY</w:t>
      </w:r>
    </w:p>
    <w:p w:rsidR="00FA5ED2" w:rsidRPr="00EB20E5" w:rsidRDefault="00FA5ED2" w:rsidP="007D5A5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2.1. Ogólne wymagania </w:t>
      </w:r>
      <w:r w:rsidR="00DB3988"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dotyczące</w:t>
      </w: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 materiałów</w:t>
      </w:r>
    </w:p>
    <w:p w:rsidR="00FA5ED2" w:rsidRPr="00EB20E5" w:rsidRDefault="00FA5ED2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Ogólne wymagania </w:t>
      </w:r>
      <w:r w:rsidR="00DB3988" w:rsidRPr="00EB20E5">
        <w:rPr>
          <w:rFonts w:ascii="Arial" w:hAnsi="Arial" w:cs="Arial"/>
          <w:sz w:val="22"/>
          <w:szCs w:val="22"/>
          <w:lang w:eastAsia="pl-PL"/>
        </w:rPr>
        <w:t>dotyczące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materiałów, ich pozyskiwania i składowania, podano w OST</w:t>
      </w:r>
    </w:p>
    <w:p w:rsidR="00FA5ED2" w:rsidRPr="00EB20E5" w:rsidRDefault="00FA5ED2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„Wymagania ogólne” [9] </w:t>
      </w:r>
      <w:r w:rsidR="00DB3988" w:rsidRPr="00EB20E5">
        <w:rPr>
          <w:rFonts w:ascii="Arial" w:hAnsi="Arial" w:cs="Arial"/>
          <w:sz w:val="22"/>
          <w:szCs w:val="22"/>
          <w:lang w:eastAsia="pl-PL"/>
        </w:rPr>
        <w:t>pkt.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2.</w:t>
      </w:r>
    </w:p>
    <w:p w:rsidR="00FA5ED2" w:rsidRPr="00EB20E5" w:rsidRDefault="00FA5ED2" w:rsidP="007D5A58">
      <w:pPr>
        <w:suppressAutoHyphens w:val="0"/>
        <w:autoSpaceDE w:val="0"/>
        <w:autoSpaceDN w:val="0"/>
        <w:adjustRightInd w:val="0"/>
        <w:ind w:left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2.2. Betonowa kostka brukowa</w:t>
      </w:r>
    </w:p>
    <w:p w:rsidR="00FA5ED2" w:rsidRPr="00EB20E5" w:rsidRDefault="00FA5ED2" w:rsidP="007D5A58">
      <w:pPr>
        <w:suppressAutoHyphens w:val="0"/>
        <w:autoSpaceDE w:val="0"/>
        <w:autoSpaceDN w:val="0"/>
        <w:adjustRightInd w:val="0"/>
        <w:ind w:left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2.2.1. Klasyfikacja betonowych kostek brukowych-wymagania</w:t>
      </w:r>
    </w:p>
    <w:p w:rsidR="00FA5ED2" w:rsidRPr="00EB20E5" w:rsidRDefault="00FA5ED2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1. </w:t>
      </w:r>
      <w:r w:rsidR="00DB3988" w:rsidRPr="00EB20E5">
        <w:rPr>
          <w:rFonts w:ascii="Arial" w:hAnsi="Arial" w:cs="Arial"/>
          <w:sz w:val="22"/>
          <w:szCs w:val="22"/>
          <w:lang w:eastAsia="pl-PL"/>
        </w:rPr>
        <w:t>odmianę</w:t>
      </w:r>
      <w:r w:rsidRPr="00EB20E5">
        <w:rPr>
          <w:rFonts w:ascii="Arial" w:hAnsi="Arial" w:cs="Arial"/>
          <w:sz w:val="22"/>
          <w:szCs w:val="22"/>
          <w:lang w:eastAsia="pl-PL"/>
        </w:rPr>
        <w:t>:</w:t>
      </w:r>
    </w:p>
    <w:p w:rsidR="00FA5ED2" w:rsidRPr="00EB20E5" w:rsidRDefault="00FA5ED2" w:rsidP="007D5A5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a) kostka dwuwarstwowa (z betonu warstwy spodniej konstrukcyjnej i warstwy </w:t>
      </w:r>
      <w:r w:rsidR="00DB3988" w:rsidRPr="00EB20E5">
        <w:rPr>
          <w:rFonts w:ascii="Arial" w:hAnsi="Arial" w:cs="Arial"/>
          <w:sz w:val="22"/>
          <w:szCs w:val="22"/>
          <w:lang w:eastAsia="pl-PL"/>
        </w:rPr>
        <w:t>ścieralnej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(górnej)</w:t>
      </w:r>
      <w:r w:rsidR="009A65EA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zwykle barwionej </w:t>
      </w:r>
      <w:r w:rsidR="00DB3988" w:rsidRPr="00EB20E5">
        <w:rPr>
          <w:rFonts w:ascii="Arial" w:hAnsi="Arial" w:cs="Arial"/>
          <w:sz w:val="22"/>
          <w:szCs w:val="22"/>
          <w:lang w:eastAsia="pl-PL"/>
        </w:rPr>
        <w:t>grubości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min. 4 mm,</w:t>
      </w:r>
    </w:p>
    <w:p w:rsidR="00FA5ED2" w:rsidRPr="00EB20E5" w:rsidRDefault="00FA5ED2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2. </w:t>
      </w:r>
      <w:r w:rsidR="00DB3988" w:rsidRPr="00EB20E5">
        <w:rPr>
          <w:rFonts w:ascii="Arial" w:hAnsi="Arial" w:cs="Arial"/>
          <w:sz w:val="22"/>
          <w:szCs w:val="22"/>
          <w:lang w:eastAsia="pl-PL"/>
        </w:rPr>
        <w:t>barwę</w:t>
      </w:r>
      <w:r w:rsidRPr="00EB20E5">
        <w:rPr>
          <w:rFonts w:ascii="Arial" w:hAnsi="Arial" w:cs="Arial"/>
          <w:sz w:val="22"/>
          <w:szCs w:val="22"/>
          <w:lang w:eastAsia="pl-PL"/>
        </w:rPr>
        <w:t>:</w:t>
      </w:r>
    </w:p>
    <w:p w:rsidR="00FA5ED2" w:rsidRPr="00EB20E5" w:rsidRDefault="00FA5ED2" w:rsidP="007D5A5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a) kostka kolorowa, z betonu barwionego,</w:t>
      </w:r>
    </w:p>
    <w:p w:rsidR="00FA5ED2" w:rsidRPr="00EB20E5" w:rsidRDefault="00FA5ED2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3. wzór (kształt) kostki: zgodny z kształtami </w:t>
      </w:r>
      <w:r w:rsidR="00DB3988" w:rsidRPr="00EB20E5">
        <w:rPr>
          <w:rFonts w:ascii="Arial" w:hAnsi="Arial" w:cs="Arial"/>
          <w:sz w:val="22"/>
          <w:szCs w:val="22"/>
          <w:lang w:eastAsia="pl-PL"/>
        </w:rPr>
        <w:t>określonymi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przez producenta</w:t>
      </w:r>
    </w:p>
    <w:p w:rsidR="00FA5ED2" w:rsidRPr="00EB20E5" w:rsidRDefault="00FA5ED2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4. wymiary, zgodne z wymiarami </w:t>
      </w:r>
      <w:r w:rsidR="00DB3988" w:rsidRPr="00EB20E5">
        <w:rPr>
          <w:rFonts w:ascii="Arial" w:hAnsi="Arial" w:cs="Arial"/>
          <w:sz w:val="22"/>
          <w:szCs w:val="22"/>
          <w:lang w:eastAsia="pl-PL"/>
        </w:rPr>
        <w:t>określonymi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przez producenta, w zasadzie:</w:t>
      </w:r>
    </w:p>
    <w:p w:rsidR="00FA5ED2" w:rsidRPr="00EB20E5" w:rsidRDefault="00FA5ED2" w:rsidP="007D5A5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a) </w:t>
      </w:r>
      <w:r w:rsidR="00DB3988" w:rsidRPr="00EB20E5">
        <w:rPr>
          <w:rFonts w:ascii="Arial" w:hAnsi="Arial" w:cs="Arial"/>
          <w:sz w:val="22"/>
          <w:szCs w:val="22"/>
          <w:lang w:eastAsia="pl-PL"/>
        </w:rPr>
        <w:t>długość</w:t>
      </w:r>
      <w:r w:rsidRPr="00EB20E5">
        <w:rPr>
          <w:rFonts w:ascii="Arial" w:hAnsi="Arial" w:cs="Arial"/>
          <w:sz w:val="22"/>
          <w:szCs w:val="22"/>
          <w:lang w:eastAsia="pl-PL"/>
        </w:rPr>
        <w:t>: od 140 mm do 280 mm,</w:t>
      </w:r>
    </w:p>
    <w:p w:rsidR="00FA5ED2" w:rsidRPr="00EB20E5" w:rsidRDefault="00FA5ED2" w:rsidP="007D5A5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b) </w:t>
      </w:r>
      <w:r w:rsidR="00DB3988" w:rsidRPr="00EB20E5">
        <w:rPr>
          <w:rFonts w:ascii="Arial" w:hAnsi="Arial" w:cs="Arial"/>
          <w:sz w:val="22"/>
          <w:szCs w:val="22"/>
          <w:lang w:eastAsia="pl-PL"/>
        </w:rPr>
        <w:t>szerokość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: od 0,5 do 1,0 wymiaru </w:t>
      </w:r>
      <w:r w:rsidR="00DB3988" w:rsidRPr="00EB20E5">
        <w:rPr>
          <w:rFonts w:ascii="Arial" w:hAnsi="Arial" w:cs="Arial"/>
          <w:sz w:val="22"/>
          <w:szCs w:val="22"/>
          <w:lang w:eastAsia="pl-PL"/>
        </w:rPr>
        <w:t>długości</w:t>
      </w:r>
      <w:r w:rsidRPr="00EB20E5">
        <w:rPr>
          <w:rFonts w:ascii="Arial" w:hAnsi="Arial" w:cs="Arial"/>
          <w:sz w:val="22"/>
          <w:szCs w:val="22"/>
          <w:lang w:eastAsia="pl-PL"/>
        </w:rPr>
        <w:t>, lecz nie mniej ni2 100 mm,</w:t>
      </w:r>
    </w:p>
    <w:p w:rsidR="00FA5ED2" w:rsidRPr="00EB20E5" w:rsidRDefault="00FA5ED2" w:rsidP="007D5A5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c) </w:t>
      </w:r>
      <w:r w:rsidR="00DB3988" w:rsidRPr="00EB20E5">
        <w:rPr>
          <w:rFonts w:ascii="Arial" w:hAnsi="Arial" w:cs="Arial"/>
          <w:sz w:val="22"/>
          <w:szCs w:val="22"/>
          <w:lang w:eastAsia="pl-PL"/>
        </w:rPr>
        <w:t>grubość</w:t>
      </w:r>
      <w:r w:rsidRPr="00EB20E5">
        <w:rPr>
          <w:rFonts w:ascii="Arial" w:hAnsi="Arial" w:cs="Arial"/>
          <w:sz w:val="22"/>
          <w:szCs w:val="22"/>
          <w:lang w:eastAsia="pl-PL"/>
        </w:rPr>
        <w:t>: 60mm lub 80 mm</w:t>
      </w:r>
    </w:p>
    <w:p w:rsidR="00FA5ED2" w:rsidRPr="00EB20E5" w:rsidRDefault="000C2160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lastRenderedPageBreak/>
        <w:t>Po</w:t>
      </w:r>
      <w:r>
        <w:rPr>
          <w:rFonts w:ascii="Arial" w:hAnsi="Arial" w:cs="Arial"/>
          <w:sz w:val="22"/>
          <w:szCs w:val="22"/>
          <w:lang w:eastAsia="pl-PL"/>
        </w:rPr>
        <w:t>żą</w:t>
      </w:r>
      <w:r w:rsidRPr="00EB20E5">
        <w:rPr>
          <w:rFonts w:ascii="Arial" w:hAnsi="Arial" w:cs="Arial"/>
          <w:sz w:val="22"/>
          <w:szCs w:val="22"/>
          <w:lang w:eastAsia="pl-PL"/>
        </w:rPr>
        <w:t>dane jest, aby wymiary kostek były dostosowane do sposobu układania i siatki spoin oraz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>umo</w:t>
      </w:r>
      <w:r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>liwiały wykonanie warstwy o szerokości 1,0 m lub 1,5 m bez konieczności przecinania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>elementów w trakcie ich wbudowywania w nawierzchnie.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="00FA5ED2" w:rsidRPr="00EB20E5">
        <w:rPr>
          <w:rFonts w:ascii="Arial" w:hAnsi="Arial" w:cs="Arial"/>
          <w:sz w:val="22"/>
          <w:szCs w:val="22"/>
          <w:lang w:eastAsia="pl-PL"/>
        </w:rPr>
        <w:t xml:space="preserve">Kostki </w:t>
      </w:r>
      <w:r w:rsidRPr="00EB20E5">
        <w:rPr>
          <w:rFonts w:ascii="Arial" w:hAnsi="Arial" w:cs="Arial"/>
          <w:sz w:val="22"/>
          <w:szCs w:val="22"/>
          <w:lang w:eastAsia="pl-PL"/>
        </w:rPr>
        <w:t>mogą</w:t>
      </w:r>
      <w:r w:rsidR="00FA5ED2"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>być</w:t>
      </w:r>
      <w:r w:rsidR="00FA5ED2" w:rsidRPr="00EB20E5">
        <w:rPr>
          <w:rFonts w:ascii="Arial" w:hAnsi="Arial" w:cs="Arial"/>
          <w:sz w:val="22"/>
          <w:szCs w:val="22"/>
          <w:lang w:eastAsia="pl-PL"/>
        </w:rPr>
        <w:t xml:space="preserve"> z wypustkami dystansowymi na powierzchniach bocznych oraz z</w:t>
      </w:r>
      <w:r w:rsidR="009A65EA">
        <w:rPr>
          <w:rFonts w:ascii="Arial" w:hAnsi="Arial" w:cs="Arial"/>
          <w:sz w:val="22"/>
          <w:szCs w:val="22"/>
          <w:lang w:eastAsia="pl-PL"/>
        </w:rPr>
        <w:t xml:space="preserve"> </w:t>
      </w:r>
      <w:r w:rsidR="00FA5ED2" w:rsidRPr="00EB20E5">
        <w:rPr>
          <w:rFonts w:ascii="Arial" w:hAnsi="Arial" w:cs="Arial"/>
          <w:sz w:val="22"/>
          <w:szCs w:val="22"/>
          <w:lang w:eastAsia="pl-PL"/>
        </w:rPr>
        <w:t xml:space="preserve">ukosowanymi </w:t>
      </w:r>
      <w:r w:rsidRPr="00EB20E5">
        <w:rPr>
          <w:rFonts w:ascii="Arial" w:hAnsi="Arial" w:cs="Arial"/>
          <w:sz w:val="22"/>
          <w:szCs w:val="22"/>
          <w:lang w:eastAsia="pl-PL"/>
        </w:rPr>
        <w:t>krawędziami</w:t>
      </w:r>
      <w:r w:rsidR="00FA5ED2" w:rsidRPr="00EB20E5">
        <w:rPr>
          <w:rFonts w:ascii="Arial" w:hAnsi="Arial" w:cs="Arial"/>
          <w:sz w:val="22"/>
          <w:szCs w:val="22"/>
          <w:lang w:eastAsia="pl-PL"/>
        </w:rPr>
        <w:t xml:space="preserve"> górnymi.</w:t>
      </w:r>
    </w:p>
    <w:p w:rsidR="00FA5ED2" w:rsidRPr="00EB20E5" w:rsidRDefault="00FA5ED2" w:rsidP="007D5A5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2.2.2. Wymagania techniczne stawiane betonowym kostkom brukowym</w:t>
      </w:r>
    </w:p>
    <w:p w:rsidR="00FA5ED2" w:rsidRPr="00EB20E5" w:rsidRDefault="00FA5ED2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Wymagania techniczne stawiane betonowym kostkom brukowym stosowanym na</w:t>
      </w:r>
      <w:r w:rsidR="009A65EA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nawierzchniach dróg, ulic, chodników itp. </w:t>
      </w:r>
      <w:r w:rsidR="000C2160" w:rsidRPr="00EB20E5">
        <w:rPr>
          <w:rFonts w:ascii="Arial" w:hAnsi="Arial" w:cs="Arial"/>
          <w:sz w:val="22"/>
          <w:szCs w:val="22"/>
          <w:lang w:eastAsia="pl-PL"/>
        </w:rPr>
        <w:t>określa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PN-EN 1338 [2] w sposób przedstawiony w tablicy</w:t>
      </w:r>
      <w:r w:rsidR="00B76D75"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>1.</w:t>
      </w:r>
    </w:p>
    <w:p w:rsidR="00FA5ED2" w:rsidRPr="00EB20E5" w:rsidRDefault="00FA5ED2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Tablica 1. Wymagania wobec betonowej kostki brukowej, ustalone w PN-EN 1338 [2] do stosowania na </w:t>
      </w:r>
      <w:r w:rsidR="000C2160" w:rsidRPr="00EB20E5">
        <w:rPr>
          <w:rFonts w:ascii="Arial" w:hAnsi="Arial" w:cs="Arial"/>
          <w:sz w:val="22"/>
          <w:szCs w:val="22"/>
          <w:lang w:eastAsia="pl-PL"/>
        </w:rPr>
        <w:t>zewnętrznych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nawierzchniach, </w:t>
      </w:r>
      <w:r w:rsidR="000C2160" w:rsidRPr="00EB20E5">
        <w:rPr>
          <w:rFonts w:ascii="Arial" w:hAnsi="Arial" w:cs="Arial"/>
          <w:sz w:val="22"/>
          <w:szCs w:val="22"/>
          <w:lang w:eastAsia="pl-PL"/>
        </w:rPr>
        <w:t>mających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kontakt z sola </w:t>
      </w:r>
      <w:r w:rsidR="000C2160" w:rsidRPr="00EB20E5">
        <w:rPr>
          <w:rFonts w:ascii="Arial" w:hAnsi="Arial" w:cs="Arial"/>
          <w:sz w:val="22"/>
          <w:szCs w:val="22"/>
          <w:lang w:eastAsia="pl-PL"/>
        </w:rPr>
        <w:t>odladzająca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w warunkach mrozu</w:t>
      </w:r>
    </w:p>
    <w:tbl>
      <w:tblPr>
        <w:tblStyle w:val="Tabela-Siatka"/>
        <w:tblW w:w="0" w:type="auto"/>
        <w:tblLook w:val="04A0"/>
      </w:tblPr>
      <w:tblGrid>
        <w:gridCol w:w="534"/>
        <w:gridCol w:w="2693"/>
        <w:gridCol w:w="1146"/>
        <w:gridCol w:w="2355"/>
        <w:gridCol w:w="905"/>
        <w:gridCol w:w="1450"/>
      </w:tblGrid>
      <w:tr w:rsidR="00B76D75" w:rsidRPr="00EB20E5" w:rsidTr="00B76D75">
        <w:tc>
          <w:tcPr>
            <w:tcW w:w="534" w:type="dxa"/>
          </w:tcPr>
          <w:p w:rsidR="00B76D75" w:rsidRPr="00EB20E5" w:rsidRDefault="00B76D75" w:rsidP="007D5A5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2693" w:type="dxa"/>
          </w:tcPr>
          <w:p w:rsidR="00B76D75" w:rsidRPr="00EB20E5" w:rsidRDefault="00B76D75" w:rsidP="007D5A5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Cecha</w:t>
            </w:r>
          </w:p>
        </w:tc>
        <w:tc>
          <w:tcPr>
            <w:tcW w:w="1134" w:type="dxa"/>
          </w:tcPr>
          <w:p w:rsidR="00B76D75" w:rsidRPr="00EB20E5" w:rsidRDefault="000C2160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Załącznik</w:t>
            </w:r>
          </w:p>
          <w:p w:rsidR="00B76D75" w:rsidRPr="00EB20E5" w:rsidRDefault="00B76D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normy</w:t>
            </w:r>
          </w:p>
        </w:tc>
        <w:tc>
          <w:tcPr>
            <w:tcW w:w="4710" w:type="dxa"/>
            <w:gridSpan w:val="3"/>
          </w:tcPr>
          <w:p w:rsidR="00B76D75" w:rsidRPr="00EB20E5" w:rsidRDefault="00B76D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Wymaganie</w:t>
            </w:r>
          </w:p>
        </w:tc>
      </w:tr>
      <w:tr w:rsidR="00B76D75" w:rsidRPr="00EB20E5" w:rsidTr="00B76D75">
        <w:tc>
          <w:tcPr>
            <w:tcW w:w="534" w:type="dxa"/>
          </w:tcPr>
          <w:p w:rsidR="00B76D75" w:rsidRPr="00EB20E5" w:rsidRDefault="00B76D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8537" w:type="dxa"/>
            <w:gridSpan w:val="5"/>
          </w:tcPr>
          <w:p w:rsidR="00B76D75" w:rsidRPr="00EB20E5" w:rsidRDefault="00B76D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Kształt i wymiary</w:t>
            </w:r>
          </w:p>
        </w:tc>
      </w:tr>
      <w:tr w:rsidR="00B76D75" w:rsidRPr="00EB20E5" w:rsidTr="00B76D75">
        <w:tc>
          <w:tcPr>
            <w:tcW w:w="534" w:type="dxa"/>
          </w:tcPr>
          <w:p w:rsidR="00B76D75" w:rsidRPr="00EB20E5" w:rsidRDefault="00B76D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1.1</w:t>
            </w:r>
          </w:p>
        </w:tc>
        <w:tc>
          <w:tcPr>
            <w:tcW w:w="2693" w:type="dxa"/>
          </w:tcPr>
          <w:p w:rsidR="00B76D75" w:rsidRPr="00EB20E5" w:rsidRDefault="00B76D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Dopuszczalne odchyłki w mm od zadeklarowanych wymiarów</w:t>
            </w:r>
          </w:p>
          <w:p w:rsidR="00B76D75" w:rsidRPr="00EB20E5" w:rsidRDefault="00B76D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kostki, </w:t>
            </w:r>
            <w:r w:rsidR="001253D8" w:rsidRPr="00EB20E5">
              <w:rPr>
                <w:rFonts w:ascii="Arial" w:hAnsi="Arial" w:cs="Arial"/>
                <w:sz w:val="22"/>
                <w:szCs w:val="22"/>
                <w:lang w:eastAsia="pl-PL"/>
              </w:rPr>
              <w:t>grubości</w:t>
            </w:r>
          </w:p>
          <w:p w:rsidR="00B76D75" w:rsidRPr="00EB20E5" w:rsidRDefault="00B76D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&lt; 100 mm</w:t>
            </w:r>
          </w:p>
          <w:p w:rsidR="00B76D75" w:rsidRPr="00EB20E5" w:rsidRDefault="00B76D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F 100 mm</w:t>
            </w:r>
          </w:p>
        </w:tc>
        <w:tc>
          <w:tcPr>
            <w:tcW w:w="1134" w:type="dxa"/>
          </w:tcPr>
          <w:p w:rsidR="00B76D75" w:rsidRPr="00EB20E5" w:rsidRDefault="00B76D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C</w:t>
            </w:r>
          </w:p>
        </w:tc>
        <w:tc>
          <w:tcPr>
            <w:tcW w:w="3260" w:type="dxa"/>
            <w:gridSpan w:val="2"/>
          </w:tcPr>
          <w:p w:rsidR="00B76D75" w:rsidRPr="00EB20E5" w:rsidRDefault="001253D8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Długość</w:t>
            </w:r>
            <w:r w:rsidR="00B76D75"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 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Szerokość</w:t>
            </w:r>
            <w:r w:rsidR="00B76D75"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   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Grubość</w:t>
            </w:r>
          </w:p>
          <w:p w:rsidR="00B76D75" w:rsidRPr="00EB20E5" w:rsidRDefault="00B76D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:rsidR="00B76D75" w:rsidRPr="00EB20E5" w:rsidRDefault="00B76D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:rsidR="00B76D75" w:rsidRPr="00EB20E5" w:rsidRDefault="00B76D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± 2                   ± 2             ± 3</w:t>
            </w:r>
          </w:p>
          <w:p w:rsidR="00B76D75" w:rsidRPr="00EB20E5" w:rsidRDefault="00B76D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:rsidR="00B76D75" w:rsidRPr="00EB20E5" w:rsidRDefault="00B76D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:rsidR="00B76D75" w:rsidRPr="00EB20E5" w:rsidRDefault="00B76D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± 3                    ± 3             ± 4</w:t>
            </w:r>
          </w:p>
          <w:p w:rsidR="00B76D75" w:rsidRPr="00EB20E5" w:rsidRDefault="00B76D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:rsidR="00B76D75" w:rsidRPr="00EB20E5" w:rsidRDefault="00B76D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50" w:type="dxa"/>
          </w:tcPr>
          <w:p w:rsidR="00B76D75" w:rsidRPr="00EB20E5" w:rsidRDefault="00B76D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Ró</w:t>
            </w:r>
            <w:r w:rsidR="005F777C">
              <w:rPr>
                <w:rFonts w:ascii="Arial" w:hAnsi="Arial" w:cs="Arial"/>
                <w:sz w:val="22"/>
                <w:szCs w:val="22"/>
                <w:lang w:eastAsia="pl-PL"/>
              </w:rPr>
              <w:t>ż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nica</w:t>
            </w:r>
          </w:p>
          <w:p w:rsidR="00B76D75" w:rsidRPr="00EB20E5" w:rsidRDefault="005F777C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pomiędzy</w:t>
            </w:r>
          </w:p>
          <w:p w:rsidR="00B76D75" w:rsidRPr="00EB20E5" w:rsidRDefault="00B76D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dwoma</w:t>
            </w:r>
          </w:p>
          <w:p w:rsidR="00B76D75" w:rsidRPr="00EB20E5" w:rsidRDefault="00B76D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pomiarami</w:t>
            </w:r>
          </w:p>
          <w:p w:rsidR="00B76D75" w:rsidRPr="00EB20E5" w:rsidRDefault="005F777C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grubości</w:t>
            </w:r>
            <w:r w:rsidR="00B76D75" w:rsidRPr="00EB20E5">
              <w:rPr>
                <w:rFonts w:ascii="Arial" w:hAnsi="Arial" w:cs="Arial"/>
                <w:sz w:val="22"/>
                <w:szCs w:val="22"/>
                <w:lang w:eastAsia="pl-PL"/>
              </w:rPr>
              <w:t>, tej</w:t>
            </w:r>
          </w:p>
          <w:p w:rsidR="00B76D75" w:rsidRPr="00EB20E5" w:rsidRDefault="00B76D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samej kostki,</w:t>
            </w:r>
          </w:p>
          <w:p w:rsidR="00B76D75" w:rsidRPr="00EB20E5" w:rsidRDefault="00B76D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powinna </w:t>
            </w:r>
            <w:r w:rsidR="005F777C" w:rsidRPr="00EB20E5">
              <w:rPr>
                <w:rFonts w:ascii="Arial" w:hAnsi="Arial" w:cs="Arial"/>
                <w:sz w:val="22"/>
                <w:szCs w:val="22"/>
                <w:lang w:eastAsia="pl-PL"/>
              </w:rPr>
              <w:t>być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J  ≤ 3 mm</w:t>
            </w:r>
          </w:p>
        </w:tc>
      </w:tr>
      <w:tr w:rsidR="00B76D75" w:rsidRPr="00EB20E5" w:rsidTr="0008118F">
        <w:tc>
          <w:tcPr>
            <w:tcW w:w="534" w:type="dxa"/>
          </w:tcPr>
          <w:p w:rsidR="00B76D75" w:rsidRPr="00EB20E5" w:rsidRDefault="00B76D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1.2</w:t>
            </w:r>
          </w:p>
        </w:tc>
        <w:tc>
          <w:tcPr>
            <w:tcW w:w="2693" w:type="dxa"/>
          </w:tcPr>
          <w:p w:rsidR="00B76D75" w:rsidRPr="00EB20E5" w:rsidRDefault="00B76D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Odchyłki </w:t>
            </w:r>
            <w:r w:rsidR="005F777C" w:rsidRPr="00EB20E5">
              <w:rPr>
                <w:rFonts w:ascii="Arial" w:hAnsi="Arial" w:cs="Arial"/>
                <w:sz w:val="22"/>
                <w:szCs w:val="22"/>
                <w:lang w:eastAsia="pl-PL"/>
              </w:rPr>
              <w:t>płaskości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i </w:t>
            </w:r>
            <w:r w:rsidR="005F777C" w:rsidRPr="00EB20E5">
              <w:rPr>
                <w:rFonts w:ascii="Arial" w:hAnsi="Arial" w:cs="Arial"/>
                <w:sz w:val="22"/>
                <w:szCs w:val="22"/>
                <w:lang w:eastAsia="pl-PL"/>
              </w:rPr>
              <w:t>pofalowania, (jeśli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maksymalne wymiary kostki &gt; 300 mm), przy </w:t>
            </w:r>
            <w:r w:rsidR="005F777C" w:rsidRPr="00EB20E5">
              <w:rPr>
                <w:rFonts w:ascii="Arial" w:hAnsi="Arial" w:cs="Arial"/>
                <w:sz w:val="22"/>
                <w:szCs w:val="22"/>
                <w:lang w:eastAsia="pl-PL"/>
              </w:rPr>
              <w:t>długości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pomiarowej</w:t>
            </w:r>
          </w:p>
          <w:p w:rsidR="00B76D75" w:rsidRPr="00EB20E5" w:rsidRDefault="00B76D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300 mm</w:t>
            </w:r>
          </w:p>
          <w:p w:rsidR="00B76D75" w:rsidRPr="00EB20E5" w:rsidRDefault="00B76D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400 mm</w:t>
            </w:r>
          </w:p>
        </w:tc>
        <w:tc>
          <w:tcPr>
            <w:tcW w:w="1134" w:type="dxa"/>
          </w:tcPr>
          <w:p w:rsidR="00B76D75" w:rsidRPr="00EB20E5" w:rsidRDefault="00B76D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C</w:t>
            </w:r>
          </w:p>
        </w:tc>
        <w:tc>
          <w:tcPr>
            <w:tcW w:w="4710" w:type="dxa"/>
            <w:gridSpan w:val="3"/>
          </w:tcPr>
          <w:p w:rsidR="00B76D75" w:rsidRPr="00EB20E5" w:rsidRDefault="00B76D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Maksymalna (w mm)</w:t>
            </w:r>
          </w:p>
          <w:p w:rsidR="00B76D75" w:rsidRPr="00EB20E5" w:rsidRDefault="00B76D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:rsidR="00B76D75" w:rsidRPr="00EB20E5" w:rsidRDefault="005F777C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wypukłość</w:t>
            </w:r>
            <w:r w:rsidR="00B76D75"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        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wkłęsłość</w:t>
            </w:r>
          </w:p>
          <w:p w:rsidR="00B76D75" w:rsidRPr="00EB20E5" w:rsidRDefault="00B76D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1,5                   1,0</w:t>
            </w:r>
          </w:p>
          <w:p w:rsidR="00B76D75" w:rsidRPr="00EB20E5" w:rsidRDefault="00B76D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2,0                   1,5</w:t>
            </w:r>
          </w:p>
        </w:tc>
      </w:tr>
      <w:tr w:rsidR="00B76D75" w:rsidRPr="00EB20E5" w:rsidTr="0008118F">
        <w:tc>
          <w:tcPr>
            <w:tcW w:w="534" w:type="dxa"/>
          </w:tcPr>
          <w:p w:rsidR="00B76D75" w:rsidRPr="00EB20E5" w:rsidRDefault="00B76D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8537" w:type="dxa"/>
            <w:gridSpan w:val="5"/>
          </w:tcPr>
          <w:p w:rsidR="00B76D75" w:rsidRPr="00EB20E5" w:rsidRDefault="005F777C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Właściwości</w:t>
            </w:r>
            <w:r w:rsidR="00B76D75"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fizyczne i mechaniczne</w:t>
            </w:r>
          </w:p>
        </w:tc>
      </w:tr>
      <w:tr w:rsidR="00B76D75" w:rsidRPr="00EB20E5" w:rsidTr="0008118F">
        <w:tc>
          <w:tcPr>
            <w:tcW w:w="534" w:type="dxa"/>
          </w:tcPr>
          <w:p w:rsidR="00B76D75" w:rsidRPr="00EB20E5" w:rsidRDefault="00B76D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2.1</w:t>
            </w:r>
          </w:p>
        </w:tc>
        <w:tc>
          <w:tcPr>
            <w:tcW w:w="2693" w:type="dxa"/>
          </w:tcPr>
          <w:p w:rsidR="00B76D75" w:rsidRPr="00EB20E5" w:rsidRDefault="005F777C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Odporność na zamra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ż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anie/rozmra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ż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anie z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="00B76D75"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udziałem soli 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odladzających</w:t>
            </w:r>
            <w:r w:rsidR="00B76D75"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(wg klasy 3, zał. D)</w:t>
            </w:r>
          </w:p>
        </w:tc>
        <w:tc>
          <w:tcPr>
            <w:tcW w:w="1134" w:type="dxa"/>
          </w:tcPr>
          <w:p w:rsidR="00B76D75" w:rsidRPr="00EB20E5" w:rsidRDefault="00B76D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D</w:t>
            </w:r>
          </w:p>
        </w:tc>
        <w:tc>
          <w:tcPr>
            <w:tcW w:w="4710" w:type="dxa"/>
            <w:gridSpan w:val="3"/>
          </w:tcPr>
          <w:p w:rsidR="00B76D75" w:rsidRPr="00EB20E5" w:rsidRDefault="00B76D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Ubytek masy po badaniu: </w:t>
            </w:r>
            <w:r w:rsidR="005F777C" w:rsidRPr="00EB20E5">
              <w:rPr>
                <w:rFonts w:ascii="Arial" w:hAnsi="Arial" w:cs="Arial"/>
                <w:sz w:val="22"/>
                <w:szCs w:val="22"/>
                <w:lang w:eastAsia="pl-PL"/>
              </w:rPr>
              <w:t>wartość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="005F777C" w:rsidRPr="00EB20E5">
              <w:rPr>
                <w:rFonts w:ascii="Arial" w:hAnsi="Arial" w:cs="Arial"/>
                <w:sz w:val="22"/>
                <w:szCs w:val="22"/>
                <w:lang w:eastAsia="pl-PL"/>
              </w:rPr>
              <w:t>średnia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J 1,0</w:t>
            </w:r>
            <w:r w:rsidR="005F777C"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kg/m2, przy czym ka2dy pojedynczy wynik &lt; 1,5</w:t>
            </w:r>
            <w:r w:rsidR="005F777C"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kg/m2</w:t>
            </w:r>
          </w:p>
        </w:tc>
      </w:tr>
      <w:tr w:rsidR="00B76D75" w:rsidRPr="00EB20E5" w:rsidTr="0008118F">
        <w:tc>
          <w:tcPr>
            <w:tcW w:w="534" w:type="dxa"/>
          </w:tcPr>
          <w:p w:rsidR="00B76D75" w:rsidRPr="00EB20E5" w:rsidRDefault="00B76D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2.2</w:t>
            </w:r>
          </w:p>
        </w:tc>
        <w:tc>
          <w:tcPr>
            <w:tcW w:w="2693" w:type="dxa"/>
          </w:tcPr>
          <w:p w:rsidR="00B76D75" w:rsidRPr="00EB20E5" w:rsidRDefault="005F777C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Wytrzymałość</w:t>
            </w:r>
            <w:r w:rsidR="00B76D75"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na 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rozciąganie</w:t>
            </w:r>
            <w:r w:rsidR="00B76D75"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przy</w:t>
            </w:r>
          </w:p>
          <w:p w:rsidR="00B76D75" w:rsidRPr="00EB20E5" w:rsidRDefault="00B76D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rozłupywaniu</w:t>
            </w:r>
          </w:p>
        </w:tc>
        <w:tc>
          <w:tcPr>
            <w:tcW w:w="1134" w:type="dxa"/>
          </w:tcPr>
          <w:p w:rsidR="00B76D75" w:rsidRPr="00EB20E5" w:rsidRDefault="00B76D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F</w:t>
            </w:r>
          </w:p>
        </w:tc>
        <w:tc>
          <w:tcPr>
            <w:tcW w:w="4710" w:type="dxa"/>
            <w:gridSpan w:val="3"/>
          </w:tcPr>
          <w:p w:rsidR="00B76D75" w:rsidRPr="00EB20E5" w:rsidRDefault="005F777C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Wytrzymałość</w:t>
            </w:r>
            <w:r w:rsidR="00B76D75"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charakterystyczna T F≥ 3,6 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M</w:t>
            </w:r>
            <w:r w:rsidR="00B76D75" w:rsidRPr="00EB20E5">
              <w:rPr>
                <w:rFonts w:ascii="Arial" w:hAnsi="Arial" w:cs="Arial"/>
                <w:sz w:val="22"/>
                <w:szCs w:val="22"/>
                <w:lang w:eastAsia="pl-PL"/>
              </w:rPr>
              <w:t>Pa.</w:t>
            </w:r>
          </w:p>
          <w:p w:rsidR="00B76D75" w:rsidRPr="00EB20E5" w:rsidRDefault="00B76D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Ka</w:t>
            </w:r>
            <w:r w:rsidR="005F777C">
              <w:rPr>
                <w:rFonts w:ascii="Arial" w:hAnsi="Arial" w:cs="Arial"/>
                <w:sz w:val="22"/>
                <w:szCs w:val="22"/>
                <w:lang w:eastAsia="pl-PL"/>
              </w:rPr>
              <w:t>ż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dy pojedynczy wynik F ≥2,9 MPa i nie</w:t>
            </w:r>
          </w:p>
          <w:p w:rsidR="00B76D75" w:rsidRPr="00EB20E5" w:rsidRDefault="002F4174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powinien wykazywać obcią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ż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enia niszczącego</w:t>
            </w:r>
          </w:p>
          <w:p w:rsidR="00B76D75" w:rsidRPr="00EB20E5" w:rsidRDefault="00B76D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mniejszego ni2 250 N/mm </w:t>
            </w:r>
            <w:r w:rsidR="002F4174" w:rsidRPr="00EB20E5">
              <w:rPr>
                <w:rFonts w:ascii="Arial" w:hAnsi="Arial" w:cs="Arial"/>
                <w:sz w:val="22"/>
                <w:szCs w:val="22"/>
                <w:lang w:eastAsia="pl-PL"/>
              </w:rPr>
              <w:t>długości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rozłupania</w:t>
            </w:r>
          </w:p>
        </w:tc>
      </w:tr>
      <w:tr w:rsidR="004B0475" w:rsidRPr="00EB20E5" w:rsidTr="0008118F">
        <w:tc>
          <w:tcPr>
            <w:tcW w:w="534" w:type="dxa"/>
          </w:tcPr>
          <w:p w:rsidR="004B0475" w:rsidRPr="00EB20E5" w:rsidRDefault="004B04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2.3</w:t>
            </w:r>
          </w:p>
        </w:tc>
        <w:tc>
          <w:tcPr>
            <w:tcW w:w="2693" w:type="dxa"/>
          </w:tcPr>
          <w:p w:rsidR="004B0475" w:rsidRPr="00EB20E5" w:rsidRDefault="002F4174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Trwałość</w:t>
            </w:r>
            <w:r w:rsidR="004B0475"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(ze 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względu</w:t>
            </w:r>
            <w:r w:rsidR="004B0475"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na</w:t>
            </w:r>
          </w:p>
          <w:p w:rsidR="004B0475" w:rsidRPr="00EB20E5" w:rsidRDefault="005062BE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wytrzymałość</w:t>
            </w:r>
            <w:r w:rsidR="004B0475" w:rsidRPr="00EB20E5">
              <w:rPr>
                <w:rFonts w:ascii="Arial" w:hAnsi="Arial" w:cs="Arial"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34" w:type="dxa"/>
          </w:tcPr>
          <w:p w:rsidR="004B0475" w:rsidRPr="00EB20E5" w:rsidRDefault="004B04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F</w:t>
            </w:r>
          </w:p>
        </w:tc>
        <w:tc>
          <w:tcPr>
            <w:tcW w:w="4710" w:type="dxa"/>
            <w:gridSpan w:val="3"/>
          </w:tcPr>
          <w:p w:rsidR="004B0475" w:rsidRPr="00EB20E5" w:rsidRDefault="005062BE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Kostki mają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zadawalającą trwałość</w:t>
            </w:r>
          </w:p>
          <w:p w:rsidR="004B0475" w:rsidRPr="00EB20E5" w:rsidRDefault="004B04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(</w:t>
            </w:r>
            <w:r w:rsidR="005062BE" w:rsidRPr="00EB20E5">
              <w:rPr>
                <w:rFonts w:ascii="Arial" w:hAnsi="Arial" w:cs="Arial"/>
                <w:sz w:val="22"/>
                <w:szCs w:val="22"/>
                <w:lang w:eastAsia="pl-PL"/>
              </w:rPr>
              <w:t>wytrzymałość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) </w:t>
            </w:r>
            <w:r w:rsidR="005062BE" w:rsidRPr="00EB20E5">
              <w:rPr>
                <w:rFonts w:ascii="Arial" w:hAnsi="Arial" w:cs="Arial"/>
                <w:sz w:val="22"/>
                <w:szCs w:val="22"/>
                <w:lang w:eastAsia="pl-PL"/>
              </w:rPr>
              <w:t>jeśli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spełnione </w:t>
            </w:r>
            <w:r w:rsidR="005062BE" w:rsidRPr="00EB20E5">
              <w:rPr>
                <w:rFonts w:ascii="Arial" w:hAnsi="Arial" w:cs="Arial"/>
                <w:sz w:val="22"/>
                <w:szCs w:val="22"/>
                <w:lang w:eastAsia="pl-PL"/>
              </w:rPr>
              <w:t>są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wymagania</w:t>
            </w:r>
          </w:p>
          <w:p w:rsidR="004B0475" w:rsidRPr="00EB20E5" w:rsidRDefault="005062BE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pkt.</w:t>
            </w:r>
            <w:r w:rsidR="004B0475"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2.2 oraz istnieje normalna konserwacja</w:t>
            </w:r>
          </w:p>
        </w:tc>
      </w:tr>
      <w:tr w:rsidR="004B0475" w:rsidRPr="00EB20E5" w:rsidTr="0008118F">
        <w:tc>
          <w:tcPr>
            <w:tcW w:w="534" w:type="dxa"/>
            <w:vMerge w:val="restart"/>
          </w:tcPr>
          <w:p w:rsidR="004B0475" w:rsidRPr="00EB20E5" w:rsidRDefault="004B04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2.4</w:t>
            </w:r>
          </w:p>
        </w:tc>
        <w:tc>
          <w:tcPr>
            <w:tcW w:w="2693" w:type="dxa"/>
            <w:vMerge w:val="restart"/>
          </w:tcPr>
          <w:p w:rsidR="004B0475" w:rsidRPr="00EB20E5" w:rsidRDefault="005062BE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Odporność</w:t>
            </w:r>
            <w:r w:rsidR="004B0475"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na 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ścieranie</w:t>
            </w:r>
            <w:r w:rsidR="004B0475"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(wg klasy 3</w:t>
            </w:r>
          </w:p>
          <w:p w:rsidR="004B0475" w:rsidRPr="00EB20E5" w:rsidRDefault="004B04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oznaczenia H normy)</w:t>
            </w:r>
          </w:p>
        </w:tc>
        <w:tc>
          <w:tcPr>
            <w:tcW w:w="1134" w:type="dxa"/>
            <w:vMerge w:val="restart"/>
          </w:tcPr>
          <w:p w:rsidR="004B0475" w:rsidRPr="00EB20E5" w:rsidRDefault="004B04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G i H</w:t>
            </w:r>
          </w:p>
        </w:tc>
        <w:tc>
          <w:tcPr>
            <w:tcW w:w="4710" w:type="dxa"/>
            <w:gridSpan w:val="3"/>
          </w:tcPr>
          <w:p w:rsidR="004B0475" w:rsidRPr="00EB20E5" w:rsidRDefault="004B04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Pomiar wykonany na tarczy</w:t>
            </w:r>
          </w:p>
        </w:tc>
      </w:tr>
      <w:tr w:rsidR="004B0475" w:rsidRPr="00EB20E5" w:rsidTr="0008118F">
        <w:tc>
          <w:tcPr>
            <w:tcW w:w="534" w:type="dxa"/>
            <w:vMerge/>
          </w:tcPr>
          <w:p w:rsidR="004B0475" w:rsidRPr="00EB20E5" w:rsidRDefault="004B04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693" w:type="dxa"/>
            <w:vMerge/>
          </w:tcPr>
          <w:p w:rsidR="004B0475" w:rsidRPr="00EB20E5" w:rsidRDefault="004B04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  <w:vMerge/>
          </w:tcPr>
          <w:p w:rsidR="004B0475" w:rsidRPr="00EB20E5" w:rsidRDefault="004B04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355" w:type="dxa"/>
          </w:tcPr>
          <w:p w:rsidR="004B0475" w:rsidRPr="00EB20E5" w:rsidRDefault="004B04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szerokiej </w:t>
            </w:r>
            <w:r w:rsidR="005062BE" w:rsidRPr="00EB20E5">
              <w:rPr>
                <w:rFonts w:ascii="Arial" w:hAnsi="Arial" w:cs="Arial"/>
                <w:sz w:val="22"/>
                <w:szCs w:val="22"/>
                <w:lang w:eastAsia="pl-PL"/>
              </w:rPr>
              <w:t>ściernej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,</w:t>
            </w:r>
          </w:p>
          <w:p w:rsidR="004B0475" w:rsidRPr="00EB20E5" w:rsidRDefault="004B04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wg zał. G normy –</w:t>
            </w:r>
          </w:p>
          <w:p w:rsidR="004B0475" w:rsidRPr="00EB20E5" w:rsidRDefault="004B04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badanie podstawowe</w:t>
            </w:r>
          </w:p>
        </w:tc>
        <w:tc>
          <w:tcPr>
            <w:tcW w:w="2355" w:type="dxa"/>
            <w:gridSpan w:val="2"/>
          </w:tcPr>
          <w:p w:rsidR="004B0475" w:rsidRPr="00EB20E5" w:rsidRDefault="004B04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Böhmego,</w:t>
            </w:r>
          </w:p>
          <w:p w:rsidR="004B0475" w:rsidRPr="00EB20E5" w:rsidRDefault="004B04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wg zał. H </w:t>
            </w:r>
            <w:r w:rsidR="005062BE" w:rsidRPr="00EB20E5">
              <w:rPr>
                <w:rFonts w:ascii="Arial" w:hAnsi="Arial" w:cs="Arial"/>
                <w:sz w:val="22"/>
                <w:szCs w:val="22"/>
                <w:lang w:eastAsia="pl-PL"/>
              </w:rPr>
              <w:t>normy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–</w:t>
            </w:r>
          </w:p>
          <w:p w:rsidR="004B0475" w:rsidRPr="00EB20E5" w:rsidRDefault="004B04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badanie alternatywne</w:t>
            </w:r>
          </w:p>
        </w:tc>
      </w:tr>
      <w:tr w:rsidR="004B0475" w:rsidRPr="00EB20E5" w:rsidTr="0008118F">
        <w:tc>
          <w:tcPr>
            <w:tcW w:w="534" w:type="dxa"/>
            <w:vMerge/>
          </w:tcPr>
          <w:p w:rsidR="004B0475" w:rsidRPr="00EB20E5" w:rsidRDefault="004B04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693" w:type="dxa"/>
            <w:vMerge/>
          </w:tcPr>
          <w:p w:rsidR="004B0475" w:rsidRPr="00EB20E5" w:rsidRDefault="004B04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  <w:vMerge/>
          </w:tcPr>
          <w:p w:rsidR="004B0475" w:rsidRPr="00EB20E5" w:rsidRDefault="004B04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355" w:type="dxa"/>
          </w:tcPr>
          <w:p w:rsidR="004B0475" w:rsidRPr="00EB20E5" w:rsidRDefault="004B04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≥ 23 mm</w:t>
            </w:r>
          </w:p>
        </w:tc>
        <w:tc>
          <w:tcPr>
            <w:tcW w:w="2355" w:type="dxa"/>
            <w:gridSpan w:val="2"/>
          </w:tcPr>
          <w:p w:rsidR="004B0475" w:rsidRPr="00EB20E5" w:rsidRDefault="004B04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≤ 20 000mm3/5000</w:t>
            </w:r>
          </w:p>
          <w:p w:rsidR="004B0475" w:rsidRPr="00EB20E5" w:rsidRDefault="004B04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mm2</w:t>
            </w:r>
          </w:p>
        </w:tc>
      </w:tr>
      <w:tr w:rsidR="004B0475" w:rsidRPr="00EB20E5" w:rsidTr="0008118F">
        <w:tc>
          <w:tcPr>
            <w:tcW w:w="534" w:type="dxa"/>
          </w:tcPr>
          <w:p w:rsidR="004B0475" w:rsidRPr="00EB20E5" w:rsidRDefault="004B04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2.5</w:t>
            </w:r>
          </w:p>
        </w:tc>
        <w:tc>
          <w:tcPr>
            <w:tcW w:w="2693" w:type="dxa"/>
          </w:tcPr>
          <w:p w:rsidR="004B0475" w:rsidRPr="00EB20E5" w:rsidRDefault="005062BE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Odporność</w:t>
            </w:r>
            <w:r w:rsidR="004B0475"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na</w:t>
            </w:r>
          </w:p>
          <w:p w:rsidR="004B0475" w:rsidRPr="00EB20E5" w:rsidRDefault="005062BE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poślizg</w:t>
            </w:r>
            <w:r w:rsidR="004B0475" w:rsidRPr="00EB20E5">
              <w:rPr>
                <w:rFonts w:ascii="Arial" w:hAnsi="Arial" w:cs="Arial"/>
                <w:sz w:val="22"/>
                <w:szCs w:val="22"/>
                <w:lang w:eastAsia="pl-PL"/>
              </w:rPr>
              <w:t>/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poślizgnięcie</w:t>
            </w:r>
          </w:p>
        </w:tc>
        <w:tc>
          <w:tcPr>
            <w:tcW w:w="1134" w:type="dxa"/>
          </w:tcPr>
          <w:p w:rsidR="004B0475" w:rsidRPr="00EB20E5" w:rsidRDefault="004B04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I</w:t>
            </w:r>
          </w:p>
        </w:tc>
        <w:tc>
          <w:tcPr>
            <w:tcW w:w="4710" w:type="dxa"/>
            <w:gridSpan w:val="3"/>
          </w:tcPr>
          <w:p w:rsidR="004B0475" w:rsidRPr="00EB20E5" w:rsidRDefault="004B04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a) </w:t>
            </w:r>
            <w:r w:rsidR="005062BE" w:rsidRPr="00EB20E5">
              <w:rPr>
                <w:rFonts w:ascii="Arial" w:hAnsi="Arial" w:cs="Arial"/>
                <w:sz w:val="22"/>
                <w:szCs w:val="22"/>
                <w:lang w:eastAsia="pl-PL"/>
              </w:rPr>
              <w:t>jeśli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górna powierzchnia kostki nie była</w:t>
            </w:r>
          </w:p>
          <w:p w:rsidR="004B0475" w:rsidRPr="00EB20E5" w:rsidRDefault="004B04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szlifowana lub polerowana – </w:t>
            </w:r>
            <w:r w:rsidR="005062BE" w:rsidRPr="00EB20E5">
              <w:rPr>
                <w:rFonts w:ascii="Arial" w:hAnsi="Arial" w:cs="Arial"/>
                <w:sz w:val="22"/>
                <w:szCs w:val="22"/>
                <w:lang w:eastAsia="pl-PL"/>
              </w:rPr>
              <w:t>zadawalającą</w:t>
            </w:r>
          </w:p>
          <w:p w:rsidR="004B0475" w:rsidRPr="00EB20E5" w:rsidRDefault="005062BE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odporność</w:t>
            </w:r>
            <w:r w:rsidR="004B0475" w:rsidRPr="00EB20E5">
              <w:rPr>
                <w:rFonts w:ascii="Arial" w:hAnsi="Arial" w:cs="Arial"/>
                <w:sz w:val="22"/>
                <w:szCs w:val="22"/>
                <w:lang w:eastAsia="pl-PL"/>
              </w:rPr>
              <w:t>,</w:t>
            </w:r>
          </w:p>
          <w:p w:rsidR="004B0475" w:rsidRPr="00EB20E5" w:rsidRDefault="00870483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lastRenderedPageBreak/>
              <w:t>b) jeśli wyjątkowo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wymaga się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podania wartości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odporności na poślizg/poślizgnięcie – nale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ż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y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zadeklarować minimalna jej wartość pomierzona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wg zał. I normy</w:t>
            </w:r>
          </w:p>
        </w:tc>
      </w:tr>
      <w:tr w:rsidR="004B0475" w:rsidRPr="00EB20E5" w:rsidTr="0008118F">
        <w:tc>
          <w:tcPr>
            <w:tcW w:w="534" w:type="dxa"/>
          </w:tcPr>
          <w:p w:rsidR="004B0475" w:rsidRPr="00EB20E5" w:rsidRDefault="004B04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lastRenderedPageBreak/>
              <w:t>3</w:t>
            </w:r>
          </w:p>
        </w:tc>
        <w:tc>
          <w:tcPr>
            <w:tcW w:w="8537" w:type="dxa"/>
            <w:gridSpan w:val="5"/>
          </w:tcPr>
          <w:p w:rsidR="004B0475" w:rsidRPr="00EB20E5" w:rsidRDefault="004B04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Aspekty wizualne</w:t>
            </w:r>
          </w:p>
        </w:tc>
      </w:tr>
      <w:tr w:rsidR="004B0475" w:rsidRPr="00EB20E5" w:rsidTr="0008118F">
        <w:tc>
          <w:tcPr>
            <w:tcW w:w="534" w:type="dxa"/>
          </w:tcPr>
          <w:p w:rsidR="004B0475" w:rsidRPr="00EB20E5" w:rsidRDefault="004B0475" w:rsidP="007D5A5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3.1</w:t>
            </w:r>
          </w:p>
        </w:tc>
        <w:tc>
          <w:tcPr>
            <w:tcW w:w="2693" w:type="dxa"/>
          </w:tcPr>
          <w:p w:rsidR="004B0475" w:rsidRPr="00EB20E5" w:rsidRDefault="00870483" w:rsidP="007D5A5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Wygląd</w:t>
            </w:r>
          </w:p>
        </w:tc>
        <w:tc>
          <w:tcPr>
            <w:tcW w:w="1134" w:type="dxa"/>
          </w:tcPr>
          <w:p w:rsidR="004B0475" w:rsidRPr="00EB20E5" w:rsidRDefault="004B04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J</w:t>
            </w:r>
          </w:p>
        </w:tc>
        <w:tc>
          <w:tcPr>
            <w:tcW w:w="4710" w:type="dxa"/>
            <w:gridSpan w:val="3"/>
          </w:tcPr>
          <w:p w:rsidR="004B0475" w:rsidRPr="00EB20E5" w:rsidRDefault="004B04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a) górna powierzchnia kostki nie powinna </w:t>
            </w:r>
            <w:r w:rsidR="00870483" w:rsidRPr="00EB20E5">
              <w:rPr>
                <w:rFonts w:ascii="Arial" w:hAnsi="Arial" w:cs="Arial"/>
                <w:sz w:val="22"/>
                <w:szCs w:val="22"/>
                <w:lang w:eastAsia="pl-PL"/>
              </w:rPr>
              <w:t>mieć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rys</w:t>
            </w:r>
            <w:r w:rsidR="00870483"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i odprysków,</w:t>
            </w:r>
          </w:p>
          <w:p w:rsidR="004B0475" w:rsidRPr="00EB20E5" w:rsidRDefault="004B04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b) nie dopuszcza sie </w:t>
            </w:r>
            <w:r w:rsidR="00E31BF0" w:rsidRPr="00EB20E5">
              <w:rPr>
                <w:rFonts w:ascii="Arial" w:hAnsi="Arial" w:cs="Arial"/>
                <w:sz w:val="22"/>
                <w:szCs w:val="22"/>
                <w:lang w:eastAsia="pl-PL"/>
              </w:rPr>
              <w:t>rozwarstwień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w kostkach</w:t>
            </w:r>
            <w:r w:rsidR="00870483"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dwuwarstwowych,</w:t>
            </w:r>
          </w:p>
          <w:p w:rsidR="004B0475" w:rsidRPr="00EB20E5" w:rsidRDefault="004B04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c) ewentualne wykwity nie </w:t>
            </w:r>
            <w:r w:rsidR="00E31BF0" w:rsidRPr="00EB20E5">
              <w:rPr>
                <w:rFonts w:ascii="Arial" w:hAnsi="Arial" w:cs="Arial"/>
                <w:sz w:val="22"/>
                <w:szCs w:val="22"/>
                <w:lang w:eastAsia="pl-PL"/>
              </w:rPr>
              <w:t>są</w:t>
            </w:r>
            <w:r w:rsidR="00E31BF0">
              <w:rPr>
                <w:rFonts w:ascii="Arial" w:hAnsi="Arial" w:cs="Arial"/>
                <w:sz w:val="22"/>
                <w:szCs w:val="22"/>
                <w:lang w:eastAsia="pl-PL"/>
              </w:rPr>
              <w:t xml:space="preserve"> uważ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ane za istotne</w:t>
            </w:r>
          </w:p>
        </w:tc>
      </w:tr>
      <w:tr w:rsidR="004B0475" w:rsidRPr="00EB20E5" w:rsidTr="0008118F">
        <w:tc>
          <w:tcPr>
            <w:tcW w:w="534" w:type="dxa"/>
          </w:tcPr>
          <w:p w:rsidR="004B0475" w:rsidRPr="00EB20E5" w:rsidRDefault="004B04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3.2</w:t>
            </w:r>
          </w:p>
          <w:p w:rsidR="004B0475" w:rsidRPr="00EB20E5" w:rsidRDefault="004B04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:rsidR="004B0475" w:rsidRPr="00EB20E5" w:rsidRDefault="004B04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:rsidR="004B0475" w:rsidRPr="00EB20E5" w:rsidRDefault="004B04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3.3</w:t>
            </w:r>
          </w:p>
        </w:tc>
        <w:tc>
          <w:tcPr>
            <w:tcW w:w="2693" w:type="dxa"/>
          </w:tcPr>
          <w:p w:rsidR="004B0475" w:rsidRPr="00EB20E5" w:rsidRDefault="004B04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Tekstura</w:t>
            </w:r>
          </w:p>
          <w:p w:rsidR="004B0475" w:rsidRPr="00EB20E5" w:rsidRDefault="004B04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:rsidR="004B0475" w:rsidRPr="00EB20E5" w:rsidRDefault="004B04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:rsidR="004B0475" w:rsidRPr="00EB20E5" w:rsidRDefault="00E31BF0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Zabarwienie (barwiona mo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ż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e być warstwa ścieralna lub cały</w:t>
            </w:r>
          </w:p>
          <w:p w:rsidR="004B0475" w:rsidRPr="00EB20E5" w:rsidRDefault="004B04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element)</w:t>
            </w:r>
          </w:p>
        </w:tc>
        <w:tc>
          <w:tcPr>
            <w:tcW w:w="1134" w:type="dxa"/>
          </w:tcPr>
          <w:p w:rsidR="004B0475" w:rsidRPr="00EB20E5" w:rsidRDefault="004B04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J</w:t>
            </w:r>
          </w:p>
        </w:tc>
        <w:tc>
          <w:tcPr>
            <w:tcW w:w="4710" w:type="dxa"/>
            <w:gridSpan w:val="3"/>
          </w:tcPr>
          <w:p w:rsidR="004B0475" w:rsidRPr="00EB20E5" w:rsidRDefault="004B04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a) kostki z powierzchnia o specjalnej teksturze –</w:t>
            </w:r>
            <w:r w:rsidR="00E31BF0"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producent powinien </w:t>
            </w:r>
            <w:r w:rsidR="00BE3D9C" w:rsidRPr="00EB20E5">
              <w:rPr>
                <w:rFonts w:ascii="Arial" w:hAnsi="Arial" w:cs="Arial"/>
                <w:sz w:val="22"/>
                <w:szCs w:val="22"/>
                <w:lang w:eastAsia="pl-PL"/>
              </w:rPr>
              <w:t>opisać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rodzaj tekstury,</w:t>
            </w:r>
          </w:p>
          <w:p w:rsidR="004B0475" w:rsidRPr="00EB20E5" w:rsidRDefault="004B04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b) tekstura lub zabarwienie kostki powinny </w:t>
            </w:r>
            <w:r w:rsidR="00E31BF0">
              <w:rPr>
                <w:rFonts w:ascii="Arial" w:hAnsi="Arial" w:cs="Arial"/>
                <w:sz w:val="22"/>
                <w:szCs w:val="22"/>
                <w:lang w:eastAsia="pl-PL"/>
              </w:rPr>
              <w:t xml:space="preserve">być 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porównane z próbka producenta, zatwierdzona</w:t>
            </w:r>
            <w:r w:rsidR="00E31BF0"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przez </w:t>
            </w:r>
            <w:r w:rsidR="00BE3D9C" w:rsidRPr="00EB20E5">
              <w:rPr>
                <w:rFonts w:ascii="Arial" w:hAnsi="Arial" w:cs="Arial"/>
                <w:sz w:val="22"/>
                <w:szCs w:val="22"/>
                <w:lang w:eastAsia="pl-PL"/>
              </w:rPr>
              <w:t>odbiorcę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,</w:t>
            </w:r>
          </w:p>
          <w:p w:rsidR="004B0475" w:rsidRPr="00EB20E5" w:rsidRDefault="00BE3D9C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c) ewentualne ró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ż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nice w jednolitości tekstury lub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zabarwienia, spowodowane nieuniknionymi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zmianami we właściwościach surowców i zmianach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warunków twardnienia nie są uwa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ż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ane za istotne</w:t>
            </w:r>
          </w:p>
        </w:tc>
      </w:tr>
    </w:tbl>
    <w:p w:rsidR="004B0475" w:rsidRPr="00EB20E5" w:rsidRDefault="004B0475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</w:p>
    <w:p w:rsidR="004B0475" w:rsidRPr="00EB20E5" w:rsidRDefault="002033F5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Kostki kolorowe powinny być barwione substancjami odpornymi na działanie czynników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>atmosferycznych, światła (w tym promieniowania UV) i silnych alkaliów (m.in. cementu, który przy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>wypełnieniu spoin zaprawa cementowo-piaskowa nie mo</w:t>
      </w:r>
      <w:r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e odbarwiać kostek). Zaleca sie stosowanie środków stabilnie barwiących zaczyn cementowy w kostce, np. tlenki </w:t>
      </w:r>
      <w:r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>elaza, tlenek chromu, tlenek tytanu, tlenek kobaltowo-glinowy (nie nale</w:t>
      </w:r>
      <w:r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>y stosować do barwienia: sadz i barwników organicznych).</w:t>
      </w:r>
    </w:p>
    <w:p w:rsidR="004B0475" w:rsidRPr="00EB20E5" w:rsidRDefault="004B0475" w:rsidP="007D5A5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2.2.3. Składowanie kostek</w:t>
      </w:r>
    </w:p>
    <w:p w:rsidR="004B0475" w:rsidRPr="00EB20E5" w:rsidRDefault="00A0087E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Kostkę zaleca si</w:t>
      </w:r>
      <w:r>
        <w:rPr>
          <w:rFonts w:ascii="Arial" w:hAnsi="Arial" w:cs="Arial"/>
          <w:sz w:val="22"/>
          <w:szCs w:val="22"/>
          <w:lang w:eastAsia="pl-PL"/>
        </w:rPr>
        <w:t>ę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pąkować na paletach. Palety z kostk</w:t>
      </w:r>
      <w:r>
        <w:rPr>
          <w:rFonts w:ascii="Arial" w:hAnsi="Arial" w:cs="Arial"/>
          <w:sz w:val="22"/>
          <w:szCs w:val="22"/>
          <w:lang w:eastAsia="pl-PL"/>
        </w:rPr>
        <w:t>ą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mogą być składowane na otwartej</w:t>
      </w:r>
    </w:p>
    <w:p w:rsidR="004B0475" w:rsidRPr="00EB20E5" w:rsidRDefault="00A0087E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przestrzeni, przy czym podło</w:t>
      </w:r>
      <w:r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>e powinno być wyrównane i odwodnione.</w:t>
      </w:r>
    </w:p>
    <w:p w:rsidR="004B0475" w:rsidRPr="00EB20E5" w:rsidRDefault="004B0475" w:rsidP="007D5A5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2.3. Materiały na </w:t>
      </w:r>
      <w:r w:rsidR="00A0087E"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podsypkę</w:t>
      </w: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 i do wypełnienia spoin oraz szczelin w nawierzchni</w:t>
      </w:r>
    </w:p>
    <w:p w:rsidR="004B0475" w:rsidRPr="00EB20E5" w:rsidRDefault="004B0475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a) na </w:t>
      </w:r>
      <w:r w:rsidR="00A0087E" w:rsidRPr="00EB20E5">
        <w:rPr>
          <w:rFonts w:ascii="Arial" w:hAnsi="Arial" w:cs="Arial"/>
          <w:sz w:val="22"/>
          <w:szCs w:val="22"/>
          <w:lang w:eastAsia="pl-PL"/>
        </w:rPr>
        <w:t>podsypkę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cementowo-piaskowa pod nawierzchnie</w:t>
      </w:r>
    </w:p>
    <w:p w:rsidR="004B0475" w:rsidRPr="00EB20E5" w:rsidRDefault="00A0087E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− mieszankę cementu i piasku w stosunku 1:4 z piasku naturalnego spełniającego wymagania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>dla gatunku 1 wg PN-B-11113 [4], cementu powszechnego u</w:t>
      </w:r>
      <w:r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>ytku spełniającego wymagania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>PN-EN 197-1 [1] i wody odmiany 1 odpowiadającej wymaganiom PN-88/B-32250 [5],</w:t>
      </w:r>
    </w:p>
    <w:p w:rsidR="004B0475" w:rsidRPr="00EB20E5" w:rsidRDefault="004B0475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b) do wypełniania spoin</w:t>
      </w:r>
    </w:p>
    <w:p w:rsidR="004B0475" w:rsidRPr="00EB20E5" w:rsidRDefault="004B0475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− piasek naturalny </w:t>
      </w:r>
      <w:r w:rsidR="00500AB1" w:rsidRPr="00EB20E5">
        <w:rPr>
          <w:rFonts w:ascii="Arial" w:hAnsi="Arial" w:cs="Arial"/>
          <w:sz w:val="22"/>
          <w:szCs w:val="22"/>
          <w:lang w:eastAsia="pl-PL"/>
        </w:rPr>
        <w:t>spełniający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wymagania PN-B-11113 [4] gatunku 2 lub 3,</w:t>
      </w:r>
    </w:p>
    <w:p w:rsidR="00FA5ED2" w:rsidRPr="00EB20E5" w:rsidRDefault="004B0475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− piasek łamany (0,075÷2) mm wg PN-B-11112 [3],</w:t>
      </w:r>
    </w:p>
    <w:p w:rsidR="004B0475" w:rsidRPr="00EB20E5" w:rsidRDefault="004B0475" w:rsidP="007D5A5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2.4. </w:t>
      </w:r>
      <w:r w:rsidR="00500AB1"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Kraw</w:t>
      </w:r>
      <w:r w:rsidR="00500AB1">
        <w:rPr>
          <w:rFonts w:ascii="Arial" w:hAnsi="Arial" w:cs="Arial"/>
          <w:b/>
          <w:sz w:val="22"/>
          <w:szCs w:val="22"/>
          <w:u w:val="single"/>
          <w:lang w:eastAsia="pl-PL"/>
        </w:rPr>
        <w:t>ęż</w:t>
      </w:r>
      <w:r w:rsidR="00500AB1"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niki</w:t>
      </w: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, </w:t>
      </w:r>
      <w:r w:rsidR="00500AB1"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obrzeża</w:t>
      </w: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 i </w:t>
      </w:r>
      <w:r w:rsidR="00500AB1"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ścieki</w:t>
      </w:r>
    </w:p>
    <w:p w:rsidR="004B0475" w:rsidRPr="00EB20E5" w:rsidRDefault="00500AB1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a) krawę</w:t>
      </w:r>
      <w:r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>niki betonowe</w:t>
      </w:r>
    </w:p>
    <w:p w:rsidR="004B0475" w:rsidRPr="00EB20E5" w:rsidRDefault="00500AB1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b) obrzeż</w:t>
      </w:r>
      <w:r w:rsidR="004B0475" w:rsidRPr="00EB20E5">
        <w:rPr>
          <w:rFonts w:ascii="Arial" w:hAnsi="Arial" w:cs="Arial"/>
          <w:sz w:val="22"/>
          <w:szCs w:val="22"/>
          <w:lang w:eastAsia="pl-PL"/>
        </w:rPr>
        <w:t>a betonowe</w:t>
      </w:r>
    </w:p>
    <w:p w:rsidR="004B0475" w:rsidRPr="00EB20E5" w:rsidRDefault="004B0475" w:rsidP="007D5A5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2.5. Materiały do podbudowy </w:t>
      </w:r>
      <w:r w:rsidR="00500AB1"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ułożonej</w:t>
      </w: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 pod nawierzchnia z betonowej kostki brukowej</w:t>
      </w:r>
    </w:p>
    <w:p w:rsidR="004B0475" w:rsidRPr="00EB20E5" w:rsidRDefault="004B0475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a) pod chodniki 10cm </w:t>
      </w:r>
      <w:r w:rsidR="00500AB1" w:rsidRPr="00EB20E5">
        <w:rPr>
          <w:rFonts w:ascii="Arial" w:hAnsi="Arial" w:cs="Arial"/>
          <w:sz w:val="22"/>
          <w:szCs w:val="22"/>
          <w:lang w:eastAsia="pl-PL"/>
        </w:rPr>
        <w:t>pospółki</w:t>
      </w:r>
    </w:p>
    <w:p w:rsidR="004B0475" w:rsidRPr="00EB20E5" w:rsidRDefault="004B0475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b) pod wjazd 20cm tłucznia</w:t>
      </w:r>
    </w:p>
    <w:p w:rsidR="004B0475" w:rsidRPr="00EB20E5" w:rsidRDefault="004B0475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lang w:eastAsia="pl-PL"/>
        </w:rPr>
        <w:t>3. SPRZ</w:t>
      </w:r>
      <w:r w:rsidR="00500AB1">
        <w:rPr>
          <w:rFonts w:ascii="Arial" w:hAnsi="Arial" w:cs="Arial"/>
          <w:b/>
          <w:sz w:val="22"/>
          <w:szCs w:val="22"/>
          <w:lang w:eastAsia="pl-PL"/>
        </w:rPr>
        <w:t>Ę</w:t>
      </w:r>
      <w:r w:rsidRPr="00EB20E5">
        <w:rPr>
          <w:rFonts w:ascii="Arial" w:hAnsi="Arial" w:cs="Arial"/>
          <w:b/>
          <w:sz w:val="22"/>
          <w:szCs w:val="22"/>
          <w:lang w:eastAsia="pl-PL"/>
        </w:rPr>
        <w:t>T</w:t>
      </w:r>
    </w:p>
    <w:p w:rsidR="004B0475" w:rsidRPr="00EB20E5" w:rsidRDefault="004B0475" w:rsidP="007D5A5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3.1. Ogólne wymagania </w:t>
      </w:r>
      <w:r w:rsidR="003E41B7"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dotyczące</w:t>
      </w: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 </w:t>
      </w:r>
      <w:r w:rsidR="003E41B7"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sprzętu</w:t>
      </w:r>
    </w:p>
    <w:p w:rsidR="004B0475" w:rsidRPr="00EB20E5" w:rsidRDefault="004B0475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Ogólne wymagania </w:t>
      </w:r>
      <w:r w:rsidR="003E41B7" w:rsidRPr="00EB20E5">
        <w:rPr>
          <w:rFonts w:ascii="Arial" w:hAnsi="Arial" w:cs="Arial"/>
          <w:sz w:val="22"/>
          <w:szCs w:val="22"/>
          <w:lang w:eastAsia="pl-PL"/>
        </w:rPr>
        <w:t>dotyczące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="003E41B7" w:rsidRPr="00EB20E5">
        <w:rPr>
          <w:rFonts w:ascii="Arial" w:hAnsi="Arial" w:cs="Arial"/>
          <w:sz w:val="22"/>
          <w:szCs w:val="22"/>
          <w:lang w:eastAsia="pl-PL"/>
        </w:rPr>
        <w:t>sprzętu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podano w OST „Wymagania ogólne” [9] </w:t>
      </w:r>
      <w:r w:rsidR="003E41B7" w:rsidRPr="00EB20E5">
        <w:rPr>
          <w:rFonts w:ascii="Arial" w:hAnsi="Arial" w:cs="Arial"/>
          <w:sz w:val="22"/>
          <w:szCs w:val="22"/>
          <w:lang w:eastAsia="pl-PL"/>
        </w:rPr>
        <w:t>pkt.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3.</w:t>
      </w:r>
    </w:p>
    <w:p w:rsidR="004B0475" w:rsidRPr="00EB20E5" w:rsidRDefault="004B0475" w:rsidP="007D5A5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3.2. </w:t>
      </w:r>
      <w:r w:rsidR="003E41B7"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Sprzęt</w:t>
      </w: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 do wykonania nawierzchni</w:t>
      </w:r>
    </w:p>
    <w:p w:rsidR="004B0475" w:rsidRPr="00EB20E5" w:rsidRDefault="003E41B7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Układanie betonowej kostki brukowej mo</w:t>
      </w:r>
      <w:r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e </w:t>
      </w:r>
      <w:r w:rsidR="007B77C7" w:rsidRPr="00EB20E5">
        <w:rPr>
          <w:rFonts w:ascii="Arial" w:hAnsi="Arial" w:cs="Arial"/>
          <w:sz w:val="22"/>
          <w:szCs w:val="22"/>
          <w:lang w:eastAsia="pl-PL"/>
        </w:rPr>
        <w:t>odbywać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si</w:t>
      </w:r>
      <w:r w:rsidR="007B77C7">
        <w:rPr>
          <w:rFonts w:ascii="Arial" w:hAnsi="Arial" w:cs="Arial"/>
          <w:sz w:val="22"/>
          <w:szCs w:val="22"/>
          <w:lang w:eastAsia="pl-PL"/>
        </w:rPr>
        <w:t>ę</w:t>
      </w:r>
      <w:r w:rsidRPr="00EB20E5">
        <w:rPr>
          <w:rFonts w:ascii="Arial" w:hAnsi="Arial" w:cs="Arial"/>
          <w:sz w:val="22"/>
          <w:szCs w:val="22"/>
          <w:lang w:eastAsia="pl-PL"/>
        </w:rPr>
        <w:t>:</w:t>
      </w:r>
    </w:p>
    <w:p w:rsidR="004B0475" w:rsidRPr="00EB20E5" w:rsidRDefault="004B0475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a) </w:t>
      </w:r>
      <w:r w:rsidR="007B77C7" w:rsidRPr="00EB20E5">
        <w:rPr>
          <w:rFonts w:ascii="Arial" w:hAnsi="Arial" w:cs="Arial"/>
          <w:sz w:val="22"/>
          <w:szCs w:val="22"/>
          <w:lang w:eastAsia="pl-PL"/>
        </w:rPr>
        <w:t>ręcznie</w:t>
      </w:r>
      <w:r w:rsidRPr="00EB20E5">
        <w:rPr>
          <w:rFonts w:ascii="Arial" w:hAnsi="Arial" w:cs="Arial"/>
          <w:sz w:val="22"/>
          <w:szCs w:val="22"/>
          <w:lang w:eastAsia="pl-PL"/>
        </w:rPr>
        <w:t>, zwłaszcza na małych powierzchniach,</w:t>
      </w:r>
    </w:p>
    <w:p w:rsidR="004B0475" w:rsidRPr="00EB20E5" w:rsidRDefault="004B0475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c) mechanicznie przy zastosowaniu </w:t>
      </w:r>
      <w:r w:rsidR="007B77C7" w:rsidRPr="00EB20E5">
        <w:rPr>
          <w:rFonts w:ascii="Arial" w:hAnsi="Arial" w:cs="Arial"/>
          <w:sz w:val="22"/>
          <w:szCs w:val="22"/>
          <w:lang w:eastAsia="pl-PL"/>
        </w:rPr>
        <w:t>urządzeń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="007B77C7" w:rsidRPr="00EB20E5">
        <w:rPr>
          <w:rFonts w:ascii="Arial" w:hAnsi="Arial" w:cs="Arial"/>
          <w:sz w:val="22"/>
          <w:szCs w:val="22"/>
          <w:lang w:eastAsia="pl-PL"/>
        </w:rPr>
        <w:t>układających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(układarek),</w:t>
      </w:r>
    </w:p>
    <w:p w:rsidR="004B0475" w:rsidRPr="00EB20E5" w:rsidRDefault="00CB6B65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lastRenderedPageBreak/>
        <w:t>d) Do przycinania kostek mo</w:t>
      </w:r>
      <w:r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>na stosować specjalne narzędzia tnące (np. przycinarki, szlifierki z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>tarcza).</w:t>
      </w:r>
    </w:p>
    <w:p w:rsidR="004B0475" w:rsidRPr="00EB20E5" w:rsidRDefault="00CB6B65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e) Do zagęszczania nawierzchni z kostki nale</w:t>
      </w:r>
      <w:r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>y stosować zagęszczarki wibracyjne (płytowe) z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>wykładzin</w:t>
      </w:r>
      <w:r>
        <w:rPr>
          <w:rFonts w:ascii="Arial" w:hAnsi="Arial" w:cs="Arial"/>
          <w:sz w:val="22"/>
          <w:szCs w:val="22"/>
          <w:lang w:eastAsia="pl-PL"/>
        </w:rPr>
        <w:t>ą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elastomerowa, chroniące kostki przed ścieraniem</w:t>
      </w:r>
      <w:r>
        <w:rPr>
          <w:rFonts w:ascii="Arial" w:hAnsi="Arial" w:cs="Arial"/>
          <w:sz w:val="22"/>
          <w:szCs w:val="22"/>
          <w:lang w:eastAsia="pl-PL"/>
        </w:rPr>
        <w:t xml:space="preserve"> i wykruszaniem naroż</w:t>
      </w:r>
      <w:r w:rsidRPr="00EB20E5">
        <w:rPr>
          <w:rFonts w:ascii="Arial" w:hAnsi="Arial" w:cs="Arial"/>
          <w:sz w:val="22"/>
          <w:szCs w:val="22"/>
          <w:lang w:eastAsia="pl-PL"/>
        </w:rPr>
        <w:t>y.</w:t>
      </w:r>
    </w:p>
    <w:p w:rsidR="004B0475" w:rsidRPr="00EB20E5" w:rsidRDefault="00CB6B65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f) Do wytwarzania podsypki cementowo-piaskowej i zapraw nale</w:t>
      </w:r>
      <w:r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>y stosować betoniarki.</w:t>
      </w:r>
    </w:p>
    <w:p w:rsidR="004B0475" w:rsidRPr="00EB20E5" w:rsidRDefault="004B0475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lang w:eastAsia="pl-PL"/>
        </w:rPr>
        <w:t>4. TRANSPORT</w:t>
      </w:r>
    </w:p>
    <w:p w:rsidR="004B0475" w:rsidRPr="00EB20E5" w:rsidRDefault="004B0475" w:rsidP="007D5A5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4.1. Ogólne wymagania </w:t>
      </w:r>
      <w:r w:rsidR="004F4DE2"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dotyczące</w:t>
      </w: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 transportu</w:t>
      </w:r>
    </w:p>
    <w:p w:rsidR="004B0475" w:rsidRPr="00EB20E5" w:rsidRDefault="004B0475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Ogólne wymagania </w:t>
      </w:r>
      <w:r w:rsidR="004F4DE2" w:rsidRPr="00EB20E5">
        <w:rPr>
          <w:rFonts w:ascii="Arial" w:hAnsi="Arial" w:cs="Arial"/>
          <w:sz w:val="22"/>
          <w:szCs w:val="22"/>
          <w:lang w:eastAsia="pl-PL"/>
        </w:rPr>
        <w:t>dotyczące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transportu podano w OST „Wymagania ogólne” [9] </w:t>
      </w:r>
      <w:r w:rsidR="004F4DE2" w:rsidRPr="00EB20E5">
        <w:rPr>
          <w:rFonts w:ascii="Arial" w:hAnsi="Arial" w:cs="Arial"/>
          <w:sz w:val="22"/>
          <w:szCs w:val="22"/>
          <w:lang w:eastAsia="pl-PL"/>
        </w:rPr>
        <w:t>pkt.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4.</w:t>
      </w:r>
    </w:p>
    <w:p w:rsidR="004B0475" w:rsidRPr="00EB20E5" w:rsidRDefault="004B0475" w:rsidP="007D5A5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4.2. Transport materiałów do wykonania nawierzchni</w:t>
      </w:r>
    </w:p>
    <w:p w:rsidR="004B0475" w:rsidRPr="00EB20E5" w:rsidRDefault="004F4DE2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Betonowe kostki brukowe mogą być przewo</w:t>
      </w:r>
      <w:r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>one na paletach - dowolnymi środkami</w:t>
      </w:r>
    </w:p>
    <w:p w:rsidR="004B0475" w:rsidRPr="00EB20E5" w:rsidRDefault="004B0475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transportowymi po </w:t>
      </w:r>
      <w:r w:rsidR="004F4DE2" w:rsidRPr="00EB20E5">
        <w:rPr>
          <w:rFonts w:ascii="Arial" w:hAnsi="Arial" w:cs="Arial"/>
          <w:sz w:val="22"/>
          <w:szCs w:val="22"/>
          <w:lang w:eastAsia="pl-PL"/>
        </w:rPr>
        <w:t>osiągnięciu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przez beton </w:t>
      </w:r>
      <w:r w:rsidR="004F4DE2" w:rsidRPr="00EB20E5">
        <w:rPr>
          <w:rFonts w:ascii="Arial" w:hAnsi="Arial" w:cs="Arial"/>
          <w:sz w:val="22"/>
          <w:szCs w:val="22"/>
          <w:lang w:eastAsia="pl-PL"/>
        </w:rPr>
        <w:t>wytrzymałości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na </w:t>
      </w:r>
      <w:r w:rsidR="004F4DE2" w:rsidRPr="00EB20E5">
        <w:rPr>
          <w:rFonts w:ascii="Arial" w:hAnsi="Arial" w:cs="Arial"/>
          <w:sz w:val="22"/>
          <w:szCs w:val="22"/>
          <w:lang w:eastAsia="pl-PL"/>
        </w:rPr>
        <w:t>ściskanie, co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najmniej 15 MPa. Kostki w</w:t>
      </w:r>
      <w:r w:rsidR="0008118F"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trakcie transportu powinny </w:t>
      </w:r>
      <w:r w:rsidR="004F4DE2" w:rsidRPr="00EB20E5">
        <w:rPr>
          <w:rFonts w:ascii="Arial" w:hAnsi="Arial" w:cs="Arial"/>
          <w:sz w:val="22"/>
          <w:szCs w:val="22"/>
          <w:lang w:eastAsia="pl-PL"/>
        </w:rPr>
        <w:t>być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zabezpieczone przed przemieszczaniem sie i uszkodzeniem.</w:t>
      </w:r>
    </w:p>
    <w:p w:rsidR="004B0475" w:rsidRPr="00EB20E5" w:rsidRDefault="004B0475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lang w:eastAsia="pl-PL"/>
        </w:rPr>
        <w:t>5. WYKONANIE ROBÓT</w:t>
      </w:r>
    </w:p>
    <w:p w:rsidR="004B0475" w:rsidRPr="00EB20E5" w:rsidRDefault="004B0475" w:rsidP="007D5A5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5.1. Ogólne zasady wykonania robót</w:t>
      </w:r>
    </w:p>
    <w:p w:rsidR="004B0475" w:rsidRPr="00EB20E5" w:rsidRDefault="004B0475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Ogólne zasady wykonania robót podano w OST „Wymagania ogólne” [9] </w:t>
      </w:r>
      <w:r w:rsidR="004F4DE2" w:rsidRPr="00EB20E5">
        <w:rPr>
          <w:rFonts w:ascii="Arial" w:hAnsi="Arial" w:cs="Arial"/>
          <w:sz w:val="22"/>
          <w:szCs w:val="22"/>
          <w:lang w:eastAsia="pl-PL"/>
        </w:rPr>
        <w:t>pkt.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5.</w:t>
      </w:r>
    </w:p>
    <w:p w:rsidR="004B0475" w:rsidRPr="00EB20E5" w:rsidRDefault="004B0475" w:rsidP="007D5A5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5.2. </w:t>
      </w:r>
      <w:r w:rsidR="004F4DE2"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Podłoże</w:t>
      </w: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 i koryto</w:t>
      </w:r>
    </w:p>
    <w:p w:rsidR="004B0475" w:rsidRPr="00EB20E5" w:rsidRDefault="004F4DE2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Grunty podło</w:t>
      </w:r>
      <w:r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>a powinny być niewysadzinowe, jednorodne i nośne oraz zabezpieczone przed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nadmiernym zawilgoceniem i ujemnymi skutkami przemarzania, zgodnie z dokumentacja projektowa. </w:t>
      </w:r>
      <w:r w:rsidR="004B0475" w:rsidRPr="00EB20E5">
        <w:rPr>
          <w:rFonts w:ascii="Arial" w:hAnsi="Arial" w:cs="Arial"/>
          <w:sz w:val="22"/>
          <w:szCs w:val="22"/>
          <w:lang w:eastAsia="pl-PL"/>
        </w:rPr>
        <w:t xml:space="preserve">Koryto pod </w:t>
      </w:r>
      <w:r w:rsidRPr="00EB20E5">
        <w:rPr>
          <w:rFonts w:ascii="Arial" w:hAnsi="Arial" w:cs="Arial"/>
          <w:sz w:val="22"/>
          <w:szCs w:val="22"/>
          <w:lang w:eastAsia="pl-PL"/>
        </w:rPr>
        <w:t>podbudowę</w:t>
      </w:r>
      <w:r w:rsidR="004B0475" w:rsidRPr="00EB20E5">
        <w:rPr>
          <w:rFonts w:ascii="Arial" w:hAnsi="Arial" w:cs="Arial"/>
          <w:sz w:val="22"/>
          <w:szCs w:val="22"/>
          <w:lang w:eastAsia="pl-PL"/>
        </w:rPr>
        <w:t xml:space="preserve"> lub nawierzchnie powinno </w:t>
      </w:r>
      <w:r w:rsidRPr="00EB20E5">
        <w:rPr>
          <w:rFonts w:ascii="Arial" w:hAnsi="Arial" w:cs="Arial"/>
          <w:sz w:val="22"/>
          <w:szCs w:val="22"/>
          <w:lang w:eastAsia="pl-PL"/>
        </w:rPr>
        <w:t>być</w:t>
      </w:r>
      <w:r w:rsidR="004B0475" w:rsidRPr="00EB20E5">
        <w:rPr>
          <w:rFonts w:ascii="Arial" w:hAnsi="Arial" w:cs="Arial"/>
          <w:sz w:val="22"/>
          <w:szCs w:val="22"/>
          <w:lang w:eastAsia="pl-PL"/>
        </w:rPr>
        <w:t xml:space="preserve"> wyprofilowane zgodnie z</w:t>
      </w:r>
      <w:r w:rsidR="009A65EA">
        <w:rPr>
          <w:rFonts w:ascii="Arial" w:hAnsi="Arial" w:cs="Arial"/>
          <w:sz w:val="22"/>
          <w:szCs w:val="22"/>
          <w:lang w:eastAsia="pl-PL"/>
        </w:rPr>
        <w:t xml:space="preserve"> </w:t>
      </w:r>
      <w:r w:rsidR="004B0475" w:rsidRPr="00EB20E5">
        <w:rPr>
          <w:rFonts w:ascii="Arial" w:hAnsi="Arial" w:cs="Arial"/>
          <w:sz w:val="22"/>
          <w:szCs w:val="22"/>
          <w:lang w:eastAsia="pl-PL"/>
        </w:rPr>
        <w:t>projektowanymi spadkami</w:t>
      </w:r>
      <w:r w:rsidR="0008118F"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="004B0475" w:rsidRPr="00EB20E5">
        <w:rPr>
          <w:rFonts w:ascii="Arial" w:hAnsi="Arial" w:cs="Arial"/>
          <w:sz w:val="22"/>
          <w:szCs w:val="22"/>
          <w:lang w:eastAsia="pl-PL"/>
        </w:rPr>
        <w:t xml:space="preserve">Koryto musi </w:t>
      </w:r>
      <w:r>
        <w:rPr>
          <w:rFonts w:ascii="Arial" w:hAnsi="Arial" w:cs="Arial"/>
          <w:sz w:val="22"/>
          <w:szCs w:val="22"/>
          <w:lang w:eastAsia="pl-PL"/>
        </w:rPr>
        <w:t>mie</w:t>
      </w:r>
      <w:r w:rsidRPr="00EB20E5">
        <w:rPr>
          <w:rFonts w:ascii="Arial" w:hAnsi="Arial" w:cs="Arial"/>
          <w:sz w:val="22"/>
          <w:szCs w:val="22"/>
          <w:lang w:eastAsia="pl-PL"/>
        </w:rPr>
        <w:t>ć</w:t>
      </w:r>
      <w:r w:rsidR="004B0475" w:rsidRPr="00EB20E5">
        <w:rPr>
          <w:rFonts w:ascii="Arial" w:hAnsi="Arial" w:cs="Arial"/>
          <w:sz w:val="22"/>
          <w:szCs w:val="22"/>
          <w:lang w:eastAsia="pl-PL"/>
        </w:rPr>
        <w:t xml:space="preserve"> skuteczne odwodnienie, zgodne z dokumentacja projektowa</w:t>
      </w:r>
    </w:p>
    <w:p w:rsidR="004B0475" w:rsidRPr="00EB20E5" w:rsidRDefault="004B0475" w:rsidP="007D5A5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5.3. Konstrukcja nawierzchni</w:t>
      </w:r>
    </w:p>
    <w:p w:rsidR="004B0475" w:rsidRPr="00EB20E5" w:rsidRDefault="004B0475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Podstawowe </w:t>
      </w:r>
      <w:r w:rsidR="00BF5FA8" w:rsidRPr="00EB20E5">
        <w:rPr>
          <w:rFonts w:ascii="Arial" w:hAnsi="Arial" w:cs="Arial"/>
          <w:sz w:val="22"/>
          <w:szCs w:val="22"/>
          <w:lang w:eastAsia="pl-PL"/>
        </w:rPr>
        <w:t>czynności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przy wykonywaniu nawierzchni, z </w:t>
      </w:r>
      <w:r w:rsidR="00BF5FA8" w:rsidRPr="00EB20E5">
        <w:rPr>
          <w:rFonts w:ascii="Arial" w:hAnsi="Arial" w:cs="Arial"/>
          <w:sz w:val="22"/>
          <w:szCs w:val="22"/>
          <w:lang w:eastAsia="pl-PL"/>
        </w:rPr>
        <w:t>występowaniem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podbudowy,</w:t>
      </w:r>
      <w:r w:rsidR="009A65EA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podsypki cementowo-piaskowej i wypełnieniem spoin zaprawa cementowo-piaskowa, </w:t>
      </w:r>
      <w:r w:rsidR="00BF5FA8" w:rsidRPr="00EB20E5">
        <w:rPr>
          <w:rFonts w:ascii="Arial" w:hAnsi="Arial" w:cs="Arial"/>
          <w:sz w:val="22"/>
          <w:szCs w:val="22"/>
          <w:lang w:eastAsia="pl-PL"/>
        </w:rPr>
        <w:t>obejmują</w:t>
      </w:r>
      <w:r w:rsidRPr="00EB20E5">
        <w:rPr>
          <w:rFonts w:ascii="Arial" w:hAnsi="Arial" w:cs="Arial"/>
          <w:sz w:val="22"/>
          <w:szCs w:val="22"/>
          <w:lang w:eastAsia="pl-PL"/>
        </w:rPr>
        <w:t>:</w:t>
      </w:r>
    </w:p>
    <w:p w:rsidR="004B0475" w:rsidRPr="00EB20E5" w:rsidRDefault="004B0475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• wykonanie podbudowy,</w:t>
      </w:r>
    </w:p>
    <w:p w:rsidR="004B0475" w:rsidRPr="00EB20E5" w:rsidRDefault="00BF5FA8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• wykonanie obramowania nawierzchni (z krawę</w:t>
      </w:r>
      <w:r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>ników, obrze</w:t>
      </w:r>
      <w:r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>y i ew. ścieków),</w:t>
      </w:r>
    </w:p>
    <w:p w:rsidR="004B0475" w:rsidRPr="00EB20E5" w:rsidRDefault="004B0475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• przygotowanie i </w:t>
      </w:r>
      <w:r w:rsidR="00BF5FA8" w:rsidRPr="00EB20E5">
        <w:rPr>
          <w:rFonts w:ascii="Arial" w:hAnsi="Arial" w:cs="Arial"/>
          <w:sz w:val="22"/>
          <w:szCs w:val="22"/>
          <w:lang w:eastAsia="pl-PL"/>
        </w:rPr>
        <w:t>rozścielenie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podsypki cementowo-piaskowej,</w:t>
      </w:r>
    </w:p>
    <w:p w:rsidR="004B0475" w:rsidRPr="00EB20E5" w:rsidRDefault="004B0475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• uło</w:t>
      </w:r>
      <w:r w:rsidR="00B01303"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>enie kostek z ubiciem,</w:t>
      </w:r>
    </w:p>
    <w:p w:rsidR="004B0475" w:rsidRPr="00EB20E5" w:rsidRDefault="004B0475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• zasypka spoin piaskiem</w:t>
      </w:r>
    </w:p>
    <w:p w:rsidR="004B0475" w:rsidRPr="00EB20E5" w:rsidRDefault="004B0475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• wypełnienie szczelin dylatacyjnych,</w:t>
      </w:r>
    </w:p>
    <w:p w:rsidR="004B0475" w:rsidRPr="00EB20E5" w:rsidRDefault="004B0475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• </w:t>
      </w:r>
      <w:r w:rsidR="00363945" w:rsidRPr="00EB20E5">
        <w:rPr>
          <w:rFonts w:ascii="Arial" w:hAnsi="Arial" w:cs="Arial"/>
          <w:sz w:val="22"/>
          <w:szCs w:val="22"/>
          <w:lang w:eastAsia="pl-PL"/>
        </w:rPr>
        <w:t>pielęgnację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nawierzchni i oddanie jej do ruchu.</w:t>
      </w:r>
    </w:p>
    <w:p w:rsidR="004B0475" w:rsidRPr="00EB20E5" w:rsidRDefault="004B0475" w:rsidP="007D5A5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5.4. Podbudowa</w:t>
      </w:r>
    </w:p>
    <w:p w:rsidR="004B0475" w:rsidRPr="00EB20E5" w:rsidRDefault="004B0475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Rodzaj podbudowy przewidzianej do wykonania pod warstwa betonowej kostki brukowej</w:t>
      </w:r>
      <w:r w:rsidR="009A65EA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powinien </w:t>
      </w:r>
      <w:r w:rsidR="00363945" w:rsidRPr="00EB20E5">
        <w:rPr>
          <w:rFonts w:ascii="Arial" w:hAnsi="Arial" w:cs="Arial"/>
          <w:sz w:val="22"/>
          <w:szCs w:val="22"/>
          <w:lang w:eastAsia="pl-PL"/>
        </w:rPr>
        <w:t>być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zgodny z dokumentacja projektowa.</w:t>
      </w:r>
    </w:p>
    <w:p w:rsidR="004B0475" w:rsidRPr="00EB20E5" w:rsidRDefault="004B0475" w:rsidP="007D5A5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5.5. Obramowanie nawierzchni</w:t>
      </w:r>
    </w:p>
    <w:p w:rsidR="004B0475" w:rsidRPr="00EB20E5" w:rsidRDefault="00363945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Krawę</w:t>
      </w:r>
      <w:r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>niki i obrze</w:t>
      </w:r>
      <w:r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a zaleca sie ustawiać przed przystąpieniem do układania nawierzchni z kostki. </w:t>
      </w:r>
      <w:r w:rsidR="008A79BF" w:rsidRPr="00EB20E5">
        <w:rPr>
          <w:rFonts w:ascii="Arial" w:hAnsi="Arial" w:cs="Arial"/>
          <w:sz w:val="22"/>
          <w:szCs w:val="22"/>
          <w:lang w:eastAsia="pl-PL"/>
        </w:rPr>
        <w:t>Przed ich ustawieniem, po</w:t>
      </w:r>
      <w:r w:rsidR="008A79BF">
        <w:rPr>
          <w:rFonts w:ascii="Arial" w:hAnsi="Arial" w:cs="Arial"/>
          <w:sz w:val="22"/>
          <w:szCs w:val="22"/>
          <w:lang w:eastAsia="pl-PL"/>
        </w:rPr>
        <w:t>ż</w:t>
      </w:r>
      <w:r w:rsidR="008A79BF" w:rsidRPr="00EB20E5">
        <w:rPr>
          <w:rFonts w:ascii="Arial" w:hAnsi="Arial" w:cs="Arial"/>
          <w:sz w:val="22"/>
          <w:szCs w:val="22"/>
          <w:lang w:eastAsia="pl-PL"/>
        </w:rPr>
        <w:t>ądane jest uło</w:t>
      </w:r>
      <w:r w:rsidR="008A79BF">
        <w:rPr>
          <w:rFonts w:ascii="Arial" w:hAnsi="Arial" w:cs="Arial"/>
          <w:sz w:val="22"/>
          <w:szCs w:val="22"/>
          <w:lang w:eastAsia="pl-PL"/>
        </w:rPr>
        <w:t>ż</w:t>
      </w:r>
      <w:r w:rsidR="008A79BF" w:rsidRPr="00EB20E5">
        <w:rPr>
          <w:rFonts w:ascii="Arial" w:hAnsi="Arial" w:cs="Arial"/>
          <w:sz w:val="22"/>
          <w:szCs w:val="22"/>
          <w:lang w:eastAsia="pl-PL"/>
        </w:rPr>
        <w:t>enie pojedynczego rzędu kostek w celu ustalenia szerokości nawierzchni i prawidłowej lokalizacji krawę</w:t>
      </w:r>
      <w:r w:rsidR="008A79BF">
        <w:rPr>
          <w:rFonts w:ascii="Arial" w:hAnsi="Arial" w:cs="Arial"/>
          <w:sz w:val="22"/>
          <w:szCs w:val="22"/>
          <w:lang w:eastAsia="pl-PL"/>
        </w:rPr>
        <w:t>ż</w:t>
      </w:r>
      <w:r w:rsidR="008A79BF" w:rsidRPr="00EB20E5">
        <w:rPr>
          <w:rFonts w:ascii="Arial" w:hAnsi="Arial" w:cs="Arial"/>
          <w:sz w:val="22"/>
          <w:szCs w:val="22"/>
          <w:lang w:eastAsia="pl-PL"/>
        </w:rPr>
        <w:t>ników lub obrze</w:t>
      </w:r>
      <w:r w:rsidR="008A79BF">
        <w:rPr>
          <w:rFonts w:ascii="Arial" w:hAnsi="Arial" w:cs="Arial"/>
          <w:sz w:val="22"/>
          <w:szCs w:val="22"/>
          <w:lang w:eastAsia="pl-PL"/>
        </w:rPr>
        <w:t>ż</w:t>
      </w:r>
      <w:r w:rsidR="008A79BF" w:rsidRPr="00EB20E5">
        <w:rPr>
          <w:rFonts w:ascii="Arial" w:hAnsi="Arial" w:cs="Arial"/>
          <w:sz w:val="22"/>
          <w:szCs w:val="22"/>
          <w:lang w:eastAsia="pl-PL"/>
        </w:rPr>
        <w:t>y.</w:t>
      </w:r>
    </w:p>
    <w:p w:rsidR="004B0475" w:rsidRPr="00EB20E5" w:rsidRDefault="004B0475" w:rsidP="007D5A5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5.6. Podsypka</w:t>
      </w:r>
    </w:p>
    <w:p w:rsidR="004B0475" w:rsidRPr="00EB20E5" w:rsidRDefault="008A79BF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Grubość</w:t>
      </w:r>
      <w:r w:rsidR="004B0475" w:rsidRPr="00EB20E5">
        <w:rPr>
          <w:rFonts w:ascii="Arial" w:hAnsi="Arial" w:cs="Arial"/>
          <w:sz w:val="22"/>
          <w:szCs w:val="22"/>
          <w:lang w:eastAsia="pl-PL"/>
        </w:rPr>
        <w:t xml:space="preserve"> podsypki powinna </w:t>
      </w:r>
      <w:r w:rsidRPr="00EB20E5">
        <w:rPr>
          <w:rFonts w:ascii="Arial" w:hAnsi="Arial" w:cs="Arial"/>
          <w:sz w:val="22"/>
          <w:szCs w:val="22"/>
          <w:lang w:eastAsia="pl-PL"/>
        </w:rPr>
        <w:t>wynosić</w:t>
      </w:r>
      <w:r w:rsidR="004B0475" w:rsidRPr="00EB20E5">
        <w:rPr>
          <w:rFonts w:ascii="Arial" w:hAnsi="Arial" w:cs="Arial"/>
          <w:sz w:val="22"/>
          <w:szCs w:val="22"/>
          <w:lang w:eastAsia="pl-PL"/>
        </w:rPr>
        <w:t xml:space="preserve"> po </w:t>
      </w:r>
      <w:r w:rsidRPr="00EB20E5">
        <w:rPr>
          <w:rFonts w:ascii="Arial" w:hAnsi="Arial" w:cs="Arial"/>
          <w:sz w:val="22"/>
          <w:szCs w:val="22"/>
          <w:lang w:eastAsia="pl-PL"/>
        </w:rPr>
        <w:t>zagęszczeniu</w:t>
      </w:r>
      <w:r w:rsidR="004B0475" w:rsidRPr="00EB20E5">
        <w:rPr>
          <w:rFonts w:ascii="Arial" w:hAnsi="Arial" w:cs="Arial"/>
          <w:sz w:val="22"/>
          <w:szCs w:val="22"/>
          <w:lang w:eastAsia="pl-PL"/>
        </w:rPr>
        <w:t xml:space="preserve"> 3÷5 cm, a wymagania dla materiałów</w:t>
      </w:r>
    </w:p>
    <w:p w:rsidR="004B0475" w:rsidRPr="00EB20E5" w:rsidRDefault="004B0475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na </w:t>
      </w:r>
      <w:r w:rsidR="008A79BF" w:rsidRPr="00EB20E5">
        <w:rPr>
          <w:rFonts w:ascii="Arial" w:hAnsi="Arial" w:cs="Arial"/>
          <w:sz w:val="22"/>
          <w:szCs w:val="22"/>
          <w:lang w:eastAsia="pl-PL"/>
        </w:rPr>
        <w:t>podsypkę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powinny </w:t>
      </w:r>
      <w:r w:rsidR="008A79BF" w:rsidRPr="00EB20E5">
        <w:rPr>
          <w:rFonts w:ascii="Arial" w:hAnsi="Arial" w:cs="Arial"/>
          <w:sz w:val="22"/>
          <w:szCs w:val="22"/>
          <w:lang w:eastAsia="pl-PL"/>
        </w:rPr>
        <w:t>być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zgodne z pktem 2.3. </w:t>
      </w:r>
      <w:r w:rsidR="008A79BF" w:rsidRPr="00EB20E5">
        <w:rPr>
          <w:rFonts w:ascii="Arial" w:hAnsi="Arial" w:cs="Arial"/>
          <w:sz w:val="22"/>
          <w:szCs w:val="22"/>
          <w:lang w:eastAsia="pl-PL"/>
        </w:rPr>
        <w:t xml:space="preserve">Dopuszczalne odchyłki od zaprojektowanej </w:t>
      </w:r>
      <w:r w:rsidR="008A79BF">
        <w:rPr>
          <w:rFonts w:ascii="Arial" w:hAnsi="Arial" w:cs="Arial"/>
          <w:sz w:val="22"/>
          <w:szCs w:val="22"/>
          <w:lang w:eastAsia="pl-PL"/>
        </w:rPr>
        <w:t xml:space="preserve">grubości </w:t>
      </w:r>
      <w:r w:rsidR="008A79BF" w:rsidRPr="00EB20E5">
        <w:rPr>
          <w:rFonts w:ascii="Arial" w:hAnsi="Arial" w:cs="Arial"/>
          <w:sz w:val="22"/>
          <w:szCs w:val="22"/>
          <w:lang w:eastAsia="pl-PL"/>
        </w:rPr>
        <w:t>podsypki nie powinny przekraczać ± 1 cm.</w:t>
      </w:r>
      <w:r w:rsidR="008A79BF">
        <w:rPr>
          <w:rFonts w:ascii="Arial" w:hAnsi="Arial" w:cs="Arial"/>
          <w:sz w:val="22"/>
          <w:szCs w:val="22"/>
          <w:lang w:eastAsia="pl-PL"/>
        </w:rPr>
        <w:t xml:space="preserve"> </w:t>
      </w:r>
      <w:r w:rsidR="008A79BF" w:rsidRPr="00EB20E5">
        <w:rPr>
          <w:rFonts w:ascii="Arial" w:hAnsi="Arial" w:cs="Arial"/>
          <w:sz w:val="22"/>
          <w:szCs w:val="22"/>
          <w:lang w:eastAsia="pl-PL"/>
        </w:rPr>
        <w:t>Podsypkę cem</w:t>
      </w:r>
      <w:r w:rsidR="008A79BF">
        <w:rPr>
          <w:rFonts w:ascii="Arial" w:hAnsi="Arial" w:cs="Arial"/>
          <w:sz w:val="22"/>
          <w:szCs w:val="22"/>
          <w:lang w:eastAsia="pl-PL"/>
        </w:rPr>
        <w:t>entowo-piaskowa przygotowuje się</w:t>
      </w:r>
      <w:r w:rsidR="008A79BF" w:rsidRPr="00EB20E5">
        <w:rPr>
          <w:rFonts w:ascii="Arial" w:hAnsi="Arial" w:cs="Arial"/>
          <w:sz w:val="22"/>
          <w:szCs w:val="22"/>
          <w:lang w:eastAsia="pl-PL"/>
        </w:rPr>
        <w:t xml:space="preserve"> w betoniarkach, a następnie rozściela </w:t>
      </w:r>
      <w:r w:rsidR="008A79BF">
        <w:rPr>
          <w:rFonts w:ascii="Arial" w:hAnsi="Arial" w:cs="Arial"/>
          <w:sz w:val="22"/>
          <w:szCs w:val="22"/>
          <w:lang w:eastAsia="pl-PL"/>
        </w:rPr>
        <w:t xml:space="preserve">się </w:t>
      </w:r>
      <w:r w:rsidR="008A79BF" w:rsidRPr="00EB20E5">
        <w:rPr>
          <w:rFonts w:ascii="Arial" w:hAnsi="Arial" w:cs="Arial"/>
          <w:sz w:val="22"/>
          <w:szCs w:val="22"/>
          <w:lang w:eastAsia="pl-PL"/>
        </w:rPr>
        <w:t>na uprzednio zwil</w:t>
      </w:r>
      <w:r w:rsidR="008A79BF">
        <w:rPr>
          <w:rFonts w:ascii="Arial" w:hAnsi="Arial" w:cs="Arial"/>
          <w:sz w:val="22"/>
          <w:szCs w:val="22"/>
          <w:lang w:eastAsia="pl-PL"/>
        </w:rPr>
        <w:t>ż</w:t>
      </w:r>
      <w:r w:rsidR="008A79BF" w:rsidRPr="00EB20E5">
        <w:rPr>
          <w:rFonts w:ascii="Arial" w:hAnsi="Arial" w:cs="Arial"/>
          <w:sz w:val="22"/>
          <w:szCs w:val="22"/>
          <w:lang w:eastAsia="pl-PL"/>
        </w:rPr>
        <w:t>onej podbudowie, przy zachowaniu:</w:t>
      </w:r>
    </w:p>
    <w:p w:rsidR="004B0475" w:rsidRPr="00EB20E5" w:rsidRDefault="004B0475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− współczynnika </w:t>
      </w:r>
      <w:r w:rsidR="001103F8" w:rsidRPr="00EB20E5">
        <w:rPr>
          <w:rFonts w:ascii="Arial" w:hAnsi="Arial" w:cs="Arial"/>
          <w:sz w:val="22"/>
          <w:szCs w:val="22"/>
          <w:lang w:eastAsia="pl-PL"/>
        </w:rPr>
        <w:t>wodno cementowego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od 0,25 do 0,35,</w:t>
      </w:r>
    </w:p>
    <w:p w:rsidR="004B0475" w:rsidRPr="00EB20E5" w:rsidRDefault="004B0475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− </w:t>
      </w:r>
      <w:r w:rsidR="001103F8" w:rsidRPr="00EB20E5">
        <w:rPr>
          <w:rFonts w:ascii="Arial" w:hAnsi="Arial" w:cs="Arial"/>
          <w:sz w:val="22"/>
          <w:szCs w:val="22"/>
          <w:lang w:eastAsia="pl-PL"/>
        </w:rPr>
        <w:t>wytrzymałości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na </w:t>
      </w:r>
      <w:r w:rsidR="001103F8" w:rsidRPr="00EB20E5">
        <w:rPr>
          <w:rFonts w:ascii="Arial" w:hAnsi="Arial" w:cs="Arial"/>
          <w:sz w:val="22"/>
          <w:szCs w:val="22"/>
          <w:lang w:eastAsia="pl-PL"/>
        </w:rPr>
        <w:t>ściskanie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nie mniejszej ni2 R7 = 10 MPa, R28 = 14 MPa.</w:t>
      </w:r>
    </w:p>
    <w:p w:rsidR="004B0475" w:rsidRPr="00EB20E5" w:rsidRDefault="004B0475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W praktyce, </w:t>
      </w:r>
      <w:r w:rsidR="001103F8" w:rsidRPr="00EB20E5">
        <w:rPr>
          <w:rFonts w:ascii="Arial" w:hAnsi="Arial" w:cs="Arial"/>
          <w:sz w:val="22"/>
          <w:szCs w:val="22"/>
          <w:lang w:eastAsia="pl-PL"/>
        </w:rPr>
        <w:t>wilgotność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układanej podsypki powinna </w:t>
      </w:r>
      <w:r w:rsidR="001103F8" w:rsidRPr="00EB20E5">
        <w:rPr>
          <w:rFonts w:ascii="Arial" w:hAnsi="Arial" w:cs="Arial"/>
          <w:sz w:val="22"/>
          <w:szCs w:val="22"/>
          <w:lang w:eastAsia="pl-PL"/>
        </w:rPr>
        <w:t>być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taka, aby po </w:t>
      </w:r>
      <w:r w:rsidR="001103F8" w:rsidRPr="00EB20E5">
        <w:rPr>
          <w:rFonts w:ascii="Arial" w:hAnsi="Arial" w:cs="Arial"/>
          <w:sz w:val="22"/>
          <w:szCs w:val="22"/>
          <w:lang w:eastAsia="pl-PL"/>
        </w:rPr>
        <w:t>ściśnięciu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podsypki w</w:t>
      </w:r>
    </w:p>
    <w:p w:rsidR="004B0475" w:rsidRPr="00EB20E5" w:rsidRDefault="001103F8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dłoni podsypka nie rozsypywała si</w:t>
      </w:r>
      <w:r>
        <w:rPr>
          <w:rFonts w:ascii="Arial" w:hAnsi="Arial" w:cs="Arial"/>
          <w:sz w:val="22"/>
          <w:szCs w:val="22"/>
          <w:lang w:eastAsia="pl-PL"/>
        </w:rPr>
        <w:t>ę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i nie było na dłoni śladów wody, a po naciśnięciu palcami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>podsypka rozsypywała się. Rozścielenie</w:t>
      </w:r>
      <w:r w:rsidR="004B0475" w:rsidRPr="00EB20E5">
        <w:rPr>
          <w:rFonts w:ascii="Arial" w:hAnsi="Arial" w:cs="Arial"/>
          <w:sz w:val="22"/>
          <w:szCs w:val="22"/>
          <w:lang w:eastAsia="pl-PL"/>
        </w:rPr>
        <w:t xml:space="preserve"> podsypki cementowo-piaskowej powinno </w:t>
      </w:r>
      <w:r w:rsidRPr="00EB20E5">
        <w:rPr>
          <w:rFonts w:ascii="Arial" w:hAnsi="Arial" w:cs="Arial"/>
          <w:sz w:val="22"/>
          <w:szCs w:val="22"/>
          <w:lang w:eastAsia="pl-PL"/>
        </w:rPr>
        <w:t>wyprzedzać</w:t>
      </w:r>
      <w:r w:rsidR="009A65EA">
        <w:rPr>
          <w:rFonts w:ascii="Arial" w:hAnsi="Arial" w:cs="Arial"/>
          <w:sz w:val="22"/>
          <w:szCs w:val="22"/>
          <w:lang w:eastAsia="pl-PL"/>
        </w:rPr>
        <w:t xml:space="preserve"> </w:t>
      </w:r>
      <w:r w:rsidR="004B0475" w:rsidRPr="00EB20E5">
        <w:rPr>
          <w:rFonts w:ascii="Arial" w:hAnsi="Arial" w:cs="Arial"/>
          <w:sz w:val="22"/>
          <w:szCs w:val="22"/>
          <w:lang w:eastAsia="pl-PL"/>
        </w:rPr>
        <w:t xml:space="preserve">układanie nawierzchni z kostek od 3 do 4 m. </w:t>
      </w:r>
      <w:r w:rsidR="00AC3584" w:rsidRPr="00EB20E5">
        <w:rPr>
          <w:rFonts w:ascii="Arial" w:hAnsi="Arial" w:cs="Arial"/>
          <w:sz w:val="22"/>
          <w:szCs w:val="22"/>
          <w:lang w:eastAsia="pl-PL"/>
        </w:rPr>
        <w:t>Rozścielona</w:t>
      </w:r>
      <w:r w:rsidR="004B0475" w:rsidRPr="00EB20E5">
        <w:rPr>
          <w:rFonts w:ascii="Arial" w:hAnsi="Arial" w:cs="Arial"/>
          <w:sz w:val="22"/>
          <w:szCs w:val="22"/>
          <w:lang w:eastAsia="pl-PL"/>
        </w:rPr>
        <w:t xml:space="preserve"> podsypka powinna </w:t>
      </w:r>
      <w:r w:rsidR="00AC3584" w:rsidRPr="00EB20E5">
        <w:rPr>
          <w:rFonts w:ascii="Arial" w:hAnsi="Arial" w:cs="Arial"/>
          <w:sz w:val="22"/>
          <w:szCs w:val="22"/>
          <w:lang w:eastAsia="pl-PL"/>
        </w:rPr>
        <w:t>być</w:t>
      </w:r>
      <w:r w:rsidR="004B0475" w:rsidRPr="00EB20E5">
        <w:rPr>
          <w:rFonts w:ascii="Arial" w:hAnsi="Arial" w:cs="Arial"/>
          <w:sz w:val="22"/>
          <w:szCs w:val="22"/>
          <w:lang w:eastAsia="pl-PL"/>
        </w:rPr>
        <w:t xml:space="preserve"> wyprofilowana i</w:t>
      </w:r>
      <w:r w:rsidR="009A65EA">
        <w:rPr>
          <w:rFonts w:ascii="Arial" w:hAnsi="Arial" w:cs="Arial"/>
          <w:sz w:val="22"/>
          <w:szCs w:val="22"/>
          <w:lang w:eastAsia="pl-PL"/>
        </w:rPr>
        <w:t xml:space="preserve"> </w:t>
      </w:r>
      <w:r w:rsidR="00AC3584" w:rsidRPr="00EB20E5">
        <w:rPr>
          <w:rFonts w:ascii="Arial" w:hAnsi="Arial" w:cs="Arial"/>
          <w:sz w:val="22"/>
          <w:szCs w:val="22"/>
          <w:lang w:eastAsia="pl-PL"/>
        </w:rPr>
        <w:t>zagęszczona</w:t>
      </w:r>
      <w:r w:rsidR="004B0475" w:rsidRPr="00EB20E5">
        <w:rPr>
          <w:rFonts w:ascii="Arial" w:hAnsi="Arial" w:cs="Arial"/>
          <w:sz w:val="22"/>
          <w:szCs w:val="22"/>
          <w:lang w:eastAsia="pl-PL"/>
        </w:rPr>
        <w:t xml:space="preserve"> w stanie wilgotnym, lekkimi walcami (np. </w:t>
      </w:r>
      <w:r w:rsidR="00AC3584" w:rsidRPr="00EB20E5">
        <w:rPr>
          <w:rFonts w:ascii="Arial" w:hAnsi="Arial" w:cs="Arial"/>
          <w:sz w:val="22"/>
          <w:szCs w:val="22"/>
          <w:lang w:eastAsia="pl-PL"/>
        </w:rPr>
        <w:t>ręcznymi</w:t>
      </w:r>
      <w:r w:rsidR="004B0475" w:rsidRPr="00EB20E5">
        <w:rPr>
          <w:rFonts w:ascii="Arial" w:hAnsi="Arial" w:cs="Arial"/>
          <w:sz w:val="22"/>
          <w:szCs w:val="22"/>
          <w:lang w:eastAsia="pl-PL"/>
        </w:rPr>
        <w:t xml:space="preserve">) lub </w:t>
      </w:r>
      <w:r w:rsidR="00AC3584" w:rsidRPr="00EB20E5">
        <w:rPr>
          <w:rFonts w:ascii="Arial" w:hAnsi="Arial" w:cs="Arial"/>
          <w:sz w:val="22"/>
          <w:szCs w:val="22"/>
          <w:lang w:eastAsia="pl-PL"/>
        </w:rPr>
        <w:t>zagęszczarkami</w:t>
      </w:r>
      <w:r w:rsidR="004B0475" w:rsidRPr="00EB20E5">
        <w:rPr>
          <w:rFonts w:ascii="Arial" w:hAnsi="Arial" w:cs="Arial"/>
          <w:sz w:val="22"/>
          <w:szCs w:val="22"/>
          <w:lang w:eastAsia="pl-PL"/>
        </w:rPr>
        <w:t xml:space="preserve"> wibracyjnymi.</w:t>
      </w:r>
      <w:r w:rsidR="0008118F"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="00AC3584" w:rsidRPr="00EB20E5">
        <w:rPr>
          <w:rFonts w:ascii="Arial" w:hAnsi="Arial" w:cs="Arial"/>
          <w:sz w:val="22"/>
          <w:szCs w:val="22"/>
          <w:lang w:eastAsia="pl-PL"/>
        </w:rPr>
        <w:t>Jeśli podsypka jest wykonana z suchej zaprawy cementowo-</w:t>
      </w:r>
      <w:r w:rsidR="00AC3584" w:rsidRPr="00EB20E5">
        <w:rPr>
          <w:rFonts w:ascii="Arial" w:hAnsi="Arial" w:cs="Arial"/>
          <w:sz w:val="22"/>
          <w:szCs w:val="22"/>
          <w:lang w:eastAsia="pl-PL"/>
        </w:rPr>
        <w:lastRenderedPageBreak/>
        <w:t>piaskowej to po zawałowaniu nawierzchni nale</w:t>
      </w:r>
      <w:r w:rsidR="00AC3584">
        <w:rPr>
          <w:rFonts w:ascii="Arial" w:hAnsi="Arial" w:cs="Arial"/>
          <w:sz w:val="22"/>
          <w:szCs w:val="22"/>
          <w:lang w:eastAsia="pl-PL"/>
        </w:rPr>
        <w:t>ż</w:t>
      </w:r>
      <w:r w:rsidR="00AC3584" w:rsidRPr="00EB20E5">
        <w:rPr>
          <w:rFonts w:ascii="Arial" w:hAnsi="Arial" w:cs="Arial"/>
          <w:sz w:val="22"/>
          <w:szCs w:val="22"/>
          <w:lang w:eastAsia="pl-PL"/>
        </w:rPr>
        <w:t>y j</w:t>
      </w:r>
      <w:r w:rsidR="00AC3584">
        <w:rPr>
          <w:rFonts w:ascii="Arial" w:hAnsi="Arial" w:cs="Arial"/>
          <w:sz w:val="22"/>
          <w:szCs w:val="22"/>
          <w:lang w:eastAsia="pl-PL"/>
        </w:rPr>
        <w:t>ą</w:t>
      </w:r>
      <w:r w:rsidR="00AC3584" w:rsidRPr="00EB20E5">
        <w:rPr>
          <w:rFonts w:ascii="Arial" w:hAnsi="Arial" w:cs="Arial"/>
          <w:sz w:val="22"/>
          <w:szCs w:val="22"/>
          <w:lang w:eastAsia="pl-PL"/>
        </w:rPr>
        <w:t xml:space="preserve"> polać woda w takiej ilości, aby woda zwil</w:t>
      </w:r>
      <w:r w:rsidR="00AC3584">
        <w:rPr>
          <w:rFonts w:ascii="Arial" w:hAnsi="Arial" w:cs="Arial"/>
          <w:sz w:val="22"/>
          <w:szCs w:val="22"/>
          <w:lang w:eastAsia="pl-PL"/>
        </w:rPr>
        <w:t>ż</w:t>
      </w:r>
      <w:r w:rsidR="00AC3584" w:rsidRPr="00EB20E5">
        <w:rPr>
          <w:rFonts w:ascii="Arial" w:hAnsi="Arial" w:cs="Arial"/>
          <w:sz w:val="22"/>
          <w:szCs w:val="22"/>
          <w:lang w:eastAsia="pl-PL"/>
        </w:rPr>
        <w:t xml:space="preserve">yła cała grubość podsypki. </w:t>
      </w:r>
      <w:r w:rsidR="00C25E55" w:rsidRPr="00EB20E5">
        <w:rPr>
          <w:rFonts w:ascii="Arial" w:hAnsi="Arial" w:cs="Arial"/>
          <w:sz w:val="22"/>
          <w:szCs w:val="22"/>
          <w:lang w:eastAsia="pl-PL"/>
        </w:rPr>
        <w:t>Rozścielenie podsypki z suchej zaprawy mo</w:t>
      </w:r>
      <w:r w:rsidR="00C25E55">
        <w:rPr>
          <w:rFonts w:ascii="Arial" w:hAnsi="Arial" w:cs="Arial"/>
          <w:sz w:val="22"/>
          <w:szCs w:val="22"/>
          <w:lang w:eastAsia="pl-PL"/>
        </w:rPr>
        <w:t>ż</w:t>
      </w:r>
      <w:r w:rsidR="00C25E55" w:rsidRPr="00EB20E5">
        <w:rPr>
          <w:rFonts w:ascii="Arial" w:hAnsi="Arial" w:cs="Arial"/>
          <w:sz w:val="22"/>
          <w:szCs w:val="22"/>
          <w:lang w:eastAsia="pl-PL"/>
        </w:rPr>
        <w:t>e wyprzedzać układanie nawierzchni z kostek o około 20 m. Całkowite ubicie nawierzchni i wypełnienie spoin zapraw</w:t>
      </w:r>
      <w:r w:rsidR="00C25E55">
        <w:rPr>
          <w:rFonts w:ascii="Arial" w:hAnsi="Arial" w:cs="Arial"/>
          <w:sz w:val="22"/>
          <w:szCs w:val="22"/>
          <w:lang w:eastAsia="pl-PL"/>
        </w:rPr>
        <w:t>ą</w:t>
      </w:r>
      <w:r w:rsidR="00C25E55" w:rsidRPr="00EB20E5">
        <w:rPr>
          <w:rFonts w:ascii="Arial" w:hAnsi="Arial" w:cs="Arial"/>
          <w:sz w:val="22"/>
          <w:szCs w:val="22"/>
          <w:lang w:eastAsia="pl-PL"/>
        </w:rPr>
        <w:t xml:space="preserve"> musi być zakończone przed rozpoczęciem wiązania cementu w podsypce.</w:t>
      </w:r>
    </w:p>
    <w:p w:rsidR="004B0475" w:rsidRPr="00EB20E5" w:rsidRDefault="004B0475" w:rsidP="007D5A58">
      <w:pPr>
        <w:suppressAutoHyphens w:val="0"/>
        <w:autoSpaceDE w:val="0"/>
        <w:autoSpaceDN w:val="0"/>
        <w:adjustRightInd w:val="0"/>
        <w:ind w:left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5.7. Układanie nawierzchni z betonowych kostek brukowych</w:t>
      </w:r>
    </w:p>
    <w:p w:rsidR="004B0475" w:rsidRPr="00EB20E5" w:rsidRDefault="004B0475" w:rsidP="007D5A58">
      <w:pPr>
        <w:suppressAutoHyphens w:val="0"/>
        <w:autoSpaceDE w:val="0"/>
        <w:autoSpaceDN w:val="0"/>
        <w:adjustRightInd w:val="0"/>
        <w:ind w:left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5.7.1. Uło</w:t>
      </w:r>
      <w:r w:rsidR="0008771C">
        <w:rPr>
          <w:rFonts w:ascii="Arial" w:hAnsi="Arial" w:cs="Arial"/>
          <w:b/>
          <w:sz w:val="22"/>
          <w:szCs w:val="22"/>
          <w:u w:val="single"/>
          <w:lang w:eastAsia="pl-PL"/>
        </w:rPr>
        <w:t>ż</w:t>
      </w: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enie nawierzchni z kostek</w:t>
      </w:r>
    </w:p>
    <w:p w:rsidR="004B0475" w:rsidRPr="00EB20E5" w:rsidRDefault="004B0475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Warstwa nawierzchni z kostki powinna </w:t>
      </w:r>
      <w:r w:rsidR="0008771C" w:rsidRPr="00EB20E5">
        <w:rPr>
          <w:rFonts w:ascii="Arial" w:hAnsi="Arial" w:cs="Arial"/>
          <w:sz w:val="22"/>
          <w:szCs w:val="22"/>
          <w:lang w:eastAsia="pl-PL"/>
        </w:rPr>
        <w:t>być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wykonana z elementów o jednakowej </w:t>
      </w:r>
      <w:r w:rsidR="0008771C" w:rsidRPr="00EB20E5">
        <w:rPr>
          <w:rFonts w:ascii="Arial" w:hAnsi="Arial" w:cs="Arial"/>
          <w:sz w:val="22"/>
          <w:szCs w:val="22"/>
          <w:lang w:eastAsia="pl-PL"/>
        </w:rPr>
        <w:t>grubości</w:t>
      </w:r>
      <w:r w:rsidRPr="00EB20E5">
        <w:rPr>
          <w:rFonts w:ascii="Arial" w:hAnsi="Arial" w:cs="Arial"/>
          <w:sz w:val="22"/>
          <w:szCs w:val="22"/>
          <w:lang w:eastAsia="pl-PL"/>
        </w:rPr>
        <w:t>.</w:t>
      </w:r>
      <w:r w:rsidR="009A65EA"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="0008771C" w:rsidRPr="00EB20E5">
        <w:rPr>
          <w:rFonts w:ascii="Arial" w:hAnsi="Arial" w:cs="Arial"/>
          <w:sz w:val="22"/>
          <w:szCs w:val="22"/>
          <w:lang w:eastAsia="pl-PL"/>
        </w:rPr>
        <w:t>Na większym fragmencie robót zaleca si</w:t>
      </w:r>
      <w:r w:rsidR="0008771C">
        <w:rPr>
          <w:rFonts w:ascii="Arial" w:hAnsi="Arial" w:cs="Arial"/>
          <w:sz w:val="22"/>
          <w:szCs w:val="22"/>
          <w:lang w:eastAsia="pl-PL"/>
        </w:rPr>
        <w:t>ę</w:t>
      </w:r>
      <w:r w:rsidR="0008771C" w:rsidRPr="00EB20E5">
        <w:rPr>
          <w:rFonts w:ascii="Arial" w:hAnsi="Arial" w:cs="Arial"/>
          <w:sz w:val="22"/>
          <w:szCs w:val="22"/>
          <w:lang w:eastAsia="pl-PL"/>
        </w:rPr>
        <w:t xml:space="preserve"> stosować kostki dostarczone w tej samej partii materiału, w </w:t>
      </w:r>
      <w:r w:rsidR="0008771C">
        <w:rPr>
          <w:rFonts w:ascii="Arial" w:hAnsi="Arial" w:cs="Arial"/>
          <w:sz w:val="22"/>
          <w:szCs w:val="22"/>
          <w:lang w:eastAsia="pl-PL"/>
        </w:rPr>
        <w:t>której niedopuszczalne są</w:t>
      </w:r>
      <w:r w:rsidR="0008771C" w:rsidRPr="00EB20E5">
        <w:rPr>
          <w:rFonts w:ascii="Arial" w:hAnsi="Arial" w:cs="Arial"/>
          <w:sz w:val="22"/>
          <w:szCs w:val="22"/>
          <w:lang w:eastAsia="pl-PL"/>
        </w:rPr>
        <w:t xml:space="preserve"> ró</w:t>
      </w:r>
      <w:r w:rsidR="0008771C">
        <w:rPr>
          <w:rFonts w:ascii="Arial" w:hAnsi="Arial" w:cs="Arial"/>
          <w:sz w:val="22"/>
          <w:szCs w:val="22"/>
          <w:lang w:eastAsia="pl-PL"/>
        </w:rPr>
        <w:t>ż</w:t>
      </w:r>
      <w:r w:rsidR="0008771C" w:rsidRPr="00EB20E5">
        <w:rPr>
          <w:rFonts w:ascii="Arial" w:hAnsi="Arial" w:cs="Arial"/>
          <w:sz w:val="22"/>
          <w:szCs w:val="22"/>
          <w:lang w:eastAsia="pl-PL"/>
        </w:rPr>
        <w:t>ne odcienie wybranego koloru kostki. Układanie kostki mo</w:t>
      </w:r>
      <w:r w:rsidR="0008771C">
        <w:rPr>
          <w:rFonts w:ascii="Arial" w:hAnsi="Arial" w:cs="Arial"/>
          <w:sz w:val="22"/>
          <w:szCs w:val="22"/>
          <w:lang w:eastAsia="pl-PL"/>
        </w:rPr>
        <w:t>ż</w:t>
      </w:r>
      <w:r w:rsidR="0008771C" w:rsidRPr="00EB20E5">
        <w:rPr>
          <w:rFonts w:ascii="Arial" w:hAnsi="Arial" w:cs="Arial"/>
          <w:sz w:val="22"/>
          <w:szCs w:val="22"/>
          <w:lang w:eastAsia="pl-PL"/>
        </w:rPr>
        <w:t>na wykonywać ręcznie lub mechanicznie. Układanie ręczne zaleca si</w:t>
      </w:r>
      <w:r w:rsidR="0008771C">
        <w:rPr>
          <w:rFonts w:ascii="Arial" w:hAnsi="Arial" w:cs="Arial"/>
          <w:sz w:val="22"/>
          <w:szCs w:val="22"/>
          <w:lang w:eastAsia="pl-PL"/>
        </w:rPr>
        <w:t>ę</w:t>
      </w:r>
      <w:r w:rsidR="0008771C" w:rsidRPr="00EB20E5">
        <w:rPr>
          <w:rFonts w:ascii="Arial" w:hAnsi="Arial" w:cs="Arial"/>
          <w:sz w:val="22"/>
          <w:szCs w:val="22"/>
          <w:lang w:eastAsia="pl-PL"/>
        </w:rPr>
        <w:t xml:space="preserve"> wykonywać na mniejszych powierzchniach, zwłaszcza skomplikowanych pod względem kształtu lub wymagających kompozycji kolorystycznej układanych deseni oraz ró</w:t>
      </w:r>
      <w:r w:rsidR="0008771C">
        <w:rPr>
          <w:rFonts w:ascii="Arial" w:hAnsi="Arial" w:cs="Arial"/>
          <w:sz w:val="22"/>
          <w:szCs w:val="22"/>
          <w:lang w:eastAsia="pl-PL"/>
        </w:rPr>
        <w:t>ż</w:t>
      </w:r>
      <w:r w:rsidR="0008771C" w:rsidRPr="00EB20E5">
        <w:rPr>
          <w:rFonts w:ascii="Arial" w:hAnsi="Arial" w:cs="Arial"/>
          <w:sz w:val="22"/>
          <w:szCs w:val="22"/>
          <w:lang w:eastAsia="pl-PL"/>
        </w:rPr>
        <w:t xml:space="preserve">nych wymiarów i kształtów kostek. 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Układanie kostek powinni </w:t>
      </w:r>
      <w:r w:rsidR="00D42B81" w:rsidRPr="00EB20E5">
        <w:rPr>
          <w:rFonts w:ascii="Arial" w:hAnsi="Arial" w:cs="Arial"/>
          <w:sz w:val="22"/>
          <w:szCs w:val="22"/>
          <w:lang w:eastAsia="pl-PL"/>
        </w:rPr>
        <w:t>wykonywać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przyuczeni</w:t>
      </w:r>
      <w:r w:rsidR="0008118F"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>brukarze.</w:t>
      </w:r>
      <w:r w:rsidR="0008118F"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="00D42B81" w:rsidRPr="00EB20E5">
        <w:rPr>
          <w:rFonts w:ascii="Arial" w:hAnsi="Arial" w:cs="Arial"/>
          <w:sz w:val="22"/>
          <w:szCs w:val="22"/>
          <w:lang w:eastAsia="pl-PL"/>
        </w:rPr>
        <w:t>Układanie mechaniczne zaleca si</w:t>
      </w:r>
      <w:r w:rsidR="00D42B81">
        <w:rPr>
          <w:rFonts w:ascii="Arial" w:hAnsi="Arial" w:cs="Arial"/>
          <w:sz w:val="22"/>
          <w:szCs w:val="22"/>
          <w:lang w:eastAsia="pl-PL"/>
        </w:rPr>
        <w:t>ę</w:t>
      </w:r>
      <w:r w:rsidR="00D42B81" w:rsidRPr="00EB20E5">
        <w:rPr>
          <w:rFonts w:ascii="Arial" w:hAnsi="Arial" w:cs="Arial"/>
          <w:sz w:val="22"/>
          <w:szCs w:val="22"/>
          <w:lang w:eastAsia="pl-PL"/>
        </w:rPr>
        <w:t xml:space="preserve"> wykonywać na du</w:t>
      </w:r>
      <w:r w:rsidR="00D42B81">
        <w:rPr>
          <w:rFonts w:ascii="Arial" w:hAnsi="Arial" w:cs="Arial"/>
          <w:sz w:val="22"/>
          <w:szCs w:val="22"/>
          <w:lang w:eastAsia="pl-PL"/>
        </w:rPr>
        <w:t>ż</w:t>
      </w:r>
      <w:r w:rsidR="00D42B81" w:rsidRPr="00EB20E5">
        <w:rPr>
          <w:rFonts w:ascii="Arial" w:hAnsi="Arial" w:cs="Arial"/>
          <w:sz w:val="22"/>
          <w:szCs w:val="22"/>
          <w:lang w:eastAsia="pl-PL"/>
        </w:rPr>
        <w:t>ych powierzchniach o prostym kształcie, tak, aby układarka mogła przenosić z palety warstwę kształtek na miejsce ich uło</w:t>
      </w:r>
      <w:r w:rsidR="00D42B81">
        <w:rPr>
          <w:rFonts w:ascii="Arial" w:hAnsi="Arial" w:cs="Arial"/>
          <w:sz w:val="22"/>
          <w:szCs w:val="22"/>
          <w:lang w:eastAsia="pl-PL"/>
        </w:rPr>
        <w:t>ż</w:t>
      </w:r>
      <w:r w:rsidR="00D42B81" w:rsidRPr="00EB20E5">
        <w:rPr>
          <w:rFonts w:ascii="Arial" w:hAnsi="Arial" w:cs="Arial"/>
          <w:sz w:val="22"/>
          <w:szCs w:val="22"/>
          <w:lang w:eastAsia="pl-PL"/>
        </w:rPr>
        <w:t>enia z wymagana dokładnością. Kostka do układania mechanicznego nie mo</w:t>
      </w:r>
      <w:r w:rsidR="00D42B81">
        <w:rPr>
          <w:rFonts w:ascii="Arial" w:hAnsi="Arial" w:cs="Arial"/>
          <w:sz w:val="22"/>
          <w:szCs w:val="22"/>
          <w:lang w:eastAsia="pl-PL"/>
        </w:rPr>
        <w:t>ż</w:t>
      </w:r>
      <w:r w:rsidR="00D42B81" w:rsidRPr="00EB20E5">
        <w:rPr>
          <w:rFonts w:ascii="Arial" w:hAnsi="Arial" w:cs="Arial"/>
          <w:sz w:val="22"/>
          <w:szCs w:val="22"/>
          <w:lang w:eastAsia="pl-PL"/>
        </w:rPr>
        <w:t>e mieć du</w:t>
      </w:r>
      <w:r w:rsidR="00D42B81">
        <w:rPr>
          <w:rFonts w:ascii="Arial" w:hAnsi="Arial" w:cs="Arial"/>
          <w:sz w:val="22"/>
          <w:szCs w:val="22"/>
          <w:lang w:eastAsia="pl-PL"/>
        </w:rPr>
        <w:t>ż</w:t>
      </w:r>
      <w:r w:rsidR="00D42B81" w:rsidRPr="00EB20E5">
        <w:rPr>
          <w:rFonts w:ascii="Arial" w:hAnsi="Arial" w:cs="Arial"/>
          <w:sz w:val="22"/>
          <w:szCs w:val="22"/>
          <w:lang w:eastAsia="pl-PL"/>
        </w:rPr>
        <w:t xml:space="preserve">ych odchyłek wymiarowych i musi </w:t>
      </w:r>
      <w:r w:rsidR="00BC769B" w:rsidRPr="00EB20E5">
        <w:rPr>
          <w:rFonts w:ascii="Arial" w:hAnsi="Arial" w:cs="Arial"/>
          <w:sz w:val="22"/>
          <w:szCs w:val="22"/>
          <w:lang w:eastAsia="pl-PL"/>
        </w:rPr>
        <w:t>być</w:t>
      </w:r>
      <w:r w:rsidR="00D42B81" w:rsidRPr="00EB20E5">
        <w:rPr>
          <w:rFonts w:ascii="Arial" w:hAnsi="Arial" w:cs="Arial"/>
          <w:sz w:val="22"/>
          <w:szCs w:val="22"/>
          <w:lang w:eastAsia="pl-PL"/>
        </w:rPr>
        <w:t xml:space="preserve"> odpowiednio przygotowana przez producenta, tj. uło</w:t>
      </w:r>
      <w:r w:rsidR="00D42B81">
        <w:rPr>
          <w:rFonts w:ascii="Arial" w:hAnsi="Arial" w:cs="Arial"/>
          <w:sz w:val="22"/>
          <w:szCs w:val="22"/>
          <w:lang w:eastAsia="pl-PL"/>
        </w:rPr>
        <w:t>ż</w:t>
      </w:r>
      <w:r w:rsidR="00D42B81" w:rsidRPr="00EB20E5">
        <w:rPr>
          <w:rFonts w:ascii="Arial" w:hAnsi="Arial" w:cs="Arial"/>
          <w:sz w:val="22"/>
          <w:szCs w:val="22"/>
          <w:lang w:eastAsia="pl-PL"/>
        </w:rPr>
        <w:t xml:space="preserve">ona na palecie </w:t>
      </w:r>
      <w:r w:rsidR="00BC769B" w:rsidRPr="00EB20E5">
        <w:rPr>
          <w:rFonts w:ascii="Arial" w:hAnsi="Arial" w:cs="Arial"/>
          <w:sz w:val="22"/>
          <w:szCs w:val="22"/>
          <w:lang w:eastAsia="pl-PL"/>
        </w:rPr>
        <w:t>w odpowiedni</w:t>
      </w:r>
      <w:r w:rsidR="00D42B81" w:rsidRPr="00EB20E5">
        <w:rPr>
          <w:rFonts w:ascii="Arial" w:hAnsi="Arial" w:cs="Arial"/>
          <w:sz w:val="22"/>
          <w:szCs w:val="22"/>
          <w:lang w:eastAsia="pl-PL"/>
        </w:rPr>
        <w:t xml:space="preserve"> wzór, bez doło</w:t>
      </w:r>
      <w:r w:rsidR="00D42B81">
        <w:rPr>
          <w:rFonts w:ascii="Arial" w:hAnsi="Arial" w:cs="Arial"/>
          <w:sz w:val="22"/>
          <w:szCs w:val="22"/>
          <w:lang w:eastAsia="pl-PL"/>
        </w:rPr>
        <w:t>ż</w:t>
      </w:r>
      <w:r w:rsidR="00D42B81" w:rsidRPr="00EB20E5">
        <w:rPr>
          <w:rFonts w:ascii="Arial" w:hAnsi="Arial" w:cs="Arial"/>
          <w:sz w:val="22"/>
          <w:szCs w:val="22"/>
          <w:lang w:eastAsia="pl-PL"/>
        </w:rPr>
        <w:t xml:space="preserve">enia połówek i </w:t>
      </w:r>
      <w:r w:rsidR="00BC769B" w:rsidRPr="00EB20E5">
        <w:rPr>
          <w:rFonts w:ascii="Arial" w:hAnsi="Arial" w:cs="Arial"/>
          <w:sz w:val="22"/>
          <w:szCs w:val="22"/>
          <w:lang w:eastAsia="pl-PL"/>
        </w:rPr>
        <w:t>dziewiątek</w:t>
      </w:r>
      <w:r w:rsidR="00D42B81" w:rsidRPr="00EB20E5">
        <w:rPr>
          <w:rFonts w:ascii="Arial" w:hAnsi="Arial" w:cs="Arial"/>
          <w:sz w:val="22"/>
          <w:szCs w:val="22"/>
          <w:lang w:eastAsia="pl-PL"/>
        </w:rPr>
        <w:t>, przy czym ka</w:t>
      </w:r>
      <w:r w:rsidR="00D42B81">
        <w:rPr>
          <w:rFonts w:ascii="Arial" w:hAnsi="Arial" w:cs="Arial"/>
          <w:sz w:val="22"/>
          <w:szCs w:val="22"/>
          <w:lang w:eastAsia="pl-PL"/>
        </w:rPr>
        <w:t>ż</w:t>
      </w:r>
      <w:r w:rsidR="00D42B81" w:rsidRPr="00EB20E5">
        <w:rPr>
          <w:rFonts w:ascii="Arial" w:hAnsi="Arial" w:cs="Arial"/>
          <w:sz w:val="22"/>
          <w:szCs w:val="22"/>
          <w:lang w:eastAsia="pl-PL"/>
        </w:rPr>
        <w:t xml:space="preserve">da warstwa na palecie musi być dobrze przesypana bardzo drobnym piaskiem, by kostki nie przywierały do siebie. </w:t>
      </w:r>
      <w:r w:rsidRPr="00EB20E5">
        <w:rPr>
          <w:rFonts w:ascii="Arial" w:hAnsi="Arial" w:cs="Arial"/>
          <w:sz w:val="22"/>
          <w:szCs w:val="22"/>
          <w:lang w:eastAsia="pl-PL"/>
        </w:rPr>
        <w:t>Układanie</w:t>
      </w:r>
      <w:r w:rsidR="0008118F"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mechaniczne zawsze musi </w:t>
      </w:r>
      <w:r w:rsidR="00BC769B" w:rsidRPr="00EB20E5">
        <w:rPr>
          <w:rFonts w:ascii="Arial" w:hAnsi="Arial" w:cs="Arial"/>
          <w:sz w:val="22"/>
          <w:szCs w:val="22"/>
          <w:lang w:eastAsia="pl-PL"/>
        </w:rPr>
        <w:t>być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wsparte praca brukarzy, którzy </w:t>
      </w:r>
      <w:r w:rsidR="00BC769B" w:rsidRPr="00EB20E5">
        <w:rPr>
          <w:rFonts w:ascii="Arial" w:hAnsi="Arial" w:cs="Arial"/>
          <w:sz w:val="22"/>
          <w:szCs w:val="22"/>
          <w:lang w:eastAsia="pl-PL"/>
        </w:rPr>
        <w:t>uzupełniają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przerwy, </w:t>
      </w:r>
      <w:r w:rsidR="00BC769B" w:rsidRPr="00EB20E5">
        <w:rPr>
          <w:rFonts w:ascii="Arial" w:hAnsi="Arial" w:cs="Arial"/>
          <w:sz w:val="22"/>
          <w:szCs w:val="22"/>
          <w:lang w:eastAsia="pl-PL"/>
        </w:rPr>
        <w:t>wyrabiają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łuki,</w:t>
      </w:r>
      <w:r w:rsidR="0008118F"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="00BC769B" w:rsidRPr="00EB20E5">
        <w:rPr>
          <w:rFonts w:ascii="Arial" w:hAnsi="Arial" w:cs="Arial"/>
          <w:sz w:val="22"/>
          <w:szCs w:val="22"/>
          <w:lang w:eastAsia="pl-PL"/>
        </w:rPr>
        <w:t>dokładają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kostki w okolicach studzienek i </w:t>
      </w:r>
      <w:r w:rsidR="00BC769B" w:rsidRPr="00EB20E5">
        <w:rPr>
          <w:rFonts w:ascii="Arial" w:hAnsi="Arial" w:cs="Arial"/>
          <w:sz w:val="22"/>
          <w:szCs w:val="22"/>
          <w:lang w:eastAsia="pl-PL"/>
        </w:rPr>
        <w:t>krawę</w:t>
      </w:r>
      <w:r w:rsidR="00BC769B">
        <w:rPr>
          <w:rFonts w:ascii="Arial" w:hAnsi="Arial" w:cs="Arial"/>
          <w:sz w:val="22"/>
          <w:szCs w:val="22"/>
          <w:lang w:eastAsia="pl-PL"/>
        </w:rPr>
        <w:t>ż</w:t>
      </w:r>
      <w:r w:rsidR="00BC769B" w:rsidRPr="00EB20E5">
        <w:rPr>
          <w:rFonts w:ascii="Arial" w:hAnsi="Arial" w:cs="Arial"/>
          <w:sz w:val="22"/>
          <w:szCs w:val="22"/>
          <w:lang w:eastAsia="pl-PL"/>
        </w:rPr>
        <w:t>ników</w:t>
      </w:r>
      <w:r w:rsidRPr="00EB20E5">
        <w:rPr>
          <w:rFonts w:ascii="Arial" w:hAnsi="Arial" w:cs="Arial"/>
          <w:sz w:val="22"/>
          <w:szCs w:val="22"/>
          <w:lang w:eastAsia="pl-PL"/>
        </w:rPr>
        <w:t>.</w:t>
      </w:r>
      <w:r w:rsidR="0008118F"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="00BC769B" w:rsidRPr="00EB20E5">
        <w:rPr>
          <w:rFonts w:ascii="Arial" w:hAnsi="Arial" w:cs="Arial"/>
          <w:sz w:val="22"/>
          <w:szCs w:val="22"/>
          <w:lang w:eastAsia="pl-PL"/>
        </w:rPr>
        <w:t>Kostkę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układa sie około 1,5 cm wy</w:t>
      </w:r>
      <w:r w:rsidR="00D42B81"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>ej od projektowanej niwelety, poniewa</w:t>
      </w:r>
      <w:r w:rsidR="00D42B81"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po procesie</w:t>
      </w:r>
      <w:r w:rsidR="0008118F"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ubijania podsypka </w:t>
      </w:r>
      <w:r w:rsidR="00BC769B" w:rsidRPr="00EB20E5">
        <w:rPr>
          <w:rFonts w:ascii="Arial" w:hAnsi="Arial" w:cs="Arial"/>
          <w:sz w:val="22"/>
          <w:szCs w:val="22"/>
          <w:lang w:eastAsia="pl-PL"/>
        </w:rPr>
        <w:t>zagęszcza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si</w:t>
      </w:r>
      <w:r w:rsidR="00D42B81">
        <w:rPr>
          <w:rFonts w:ascii="Arial" w:hAnsi="Arial" w:cs="Arial"/>
          <w:sz w:val="22"/>
          <w:szCs w:val="22"/>
          <w:lang w:eastAsia="pl-PL"/>
        </w:rPr>
        <w:t>ę</w:t>
      </w:r>
      <w:r w:rsidRPr="00EB20E5">
        <w:rPr>
          <w:rFonts w:ascii="Arial" w:hAnsi="Arial" w:cs="Arial"/>
          <w:sz w:val="22"/>
          <w:szCs w:val="22"/>
          <w:lang w:eastAsia="pl-PL"/>
        </w:rPr>
        <w:t>.</w:t>
      </w:r>
      <w:r w:rsidR="0008118F"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>Powierzchnia kostek poło</w:t>
      </w:r>
      <w:r w:rsidR="00D42B81"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onych obok </w:t>
      </w:r>
      <w:r w:rsidR="00BC769B" w:rsidRPr="00EB20E5">
        <w:rPr>
          <w:rFonts w:ascii="Arial" w:hAnsi="Arial" w:cs="Arial"/>
          <w:sz w:val="22"/>
          <w:szCs w:val="22"/>
          <w:lang w:eastAsia="pl-PL"/>
        </w:rPr>
        <w:t>urządzeń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infrastruktury technicznej (np. studzienek,</w:t>
      </w:r>
      <w:r w:rsidR="0008118F"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włazów itp.) powinna trwale </w:t>
      </w:r>
      <w:r w:rsidR="00BC769B" w:rsidRPr="00EB20E5">
        <w:rPr>
          <w:rFonts w:ascii="Arial" w:hAnsi="Arial" w:cs="Arial"/>
          <w:sz w:val="22"/>
          <w:szCs w:val="22"/>
          <w:lang w:eastAsia="pl-PL"/>
        </w:rPr>
        <w:t>wystawać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od 3 mm do 5 mm powy</w:t>
      </w:r>
      <w:r w:rsidR="00D42B81"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ej powierzchni tych </w:t>
      </w:r>
      <w:r w:rsidR="00BC769B" w:rsidRPr="00EB20E5">
        <w:rPr>
          <w:rFonts w:ascii="Arial" w:hAnsi="Arial" w:cs="Arial"/>
          <w:sz w:val="22"/>
          <w:szCs w:val="22"/>
          <w:lang w:eastAsia="pl-PL"/>
        </w:rPr>
        <w:t>urządzeń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oraz od</w:t>
      </w:r>
      <w:r w:rsidR="0008118F"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>3 mm do 10 mm powy</w:t>
      </w:r>
      <w:r w:rsidR="00D42B81"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ej korytek </w:t>
      </w:r>
      <w:r w:rsidR="00BC769B" w:rsidRPr="00EB20E5">
        <w:rPr>
          <w:rFonts w:ascii="Arial" w:hAnsi="Arial" w:cs="Arial"/>
          <w:sz w:val="22"/>
          <w:szCs w:val="22"/>
          <w:lang w:eastAsia="pl-PL"/>
        </w:rPr>
        <w:t>ściekowych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(</w:t>
      </w:r>
      <w:r w:rsidR="00BC769B" w:rsidRPr="00EB20E5">
        <w:rPr>
          <w:rFonts w:ascii="Arial" w:hAnsi="Arial" w:cs="Arial"/>
          <w:sz w:val="22"/>
          <w:szCs w:val="22"/>
          <w:lang w:eastAsia="pl-PL"/>
        </w:rPr>
        <w:t>ścieków</w:t>
      </w:r>
      <w:r w:rsidRPr="00EB20E5">
        <w:rPr>
          <w:rFonts w:ascii="Arial" w:hAnsi="Arial" w:cs="Arial"/>
          <w:sz w:val="22"/>
          <w:szCs w:val="22"/>
          <w:lang w:eastAsia="pl-PL"/>
        </w:rPr>
        <w:t>).</w:t>
      </w:r>
      <w:r w:rsidR="0008118F"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Do uzupełnienia przestrzeni przy </w:t>
      </w:r>
      <w:r w:rsidR="00BC769B" w:rsidRPr="00EB20E5">
        <w:rPr>
          <w:rFonts w:ascii="Arial" w:hAnsi="Arial" w:cs="Arial"/>
          <w:sz w:val="22"/>
          <w:szCs w:val="22"/>
          <w:lang w:eastAsia="pl-PL"/>
        </w:rPr>
        <w:t>krawę</w:t>
      </w:r>
      <w:r w:rsidR="00BC769B">
        <w:rPr>
          <w:rFonts w:ascii="Arial" w:hAnsi="Arial" w:cs="Arial"/>
          <w:sz w:val="22"/>
          <w:szCs w:val="22"/>
          <w:lang w:eastAsia="pl-PL"/>
        </w:rPr>
        <w:t>ż</w:t>
      </w:r>
      <w:r w:rsidR="00BC769B" w:rsidRPr="00EB20E5">
        <w:rPr>
          <w:rFonts w:ascii="Arial" w:hAnsi="Arial" w:cs="Arial"/>
          <w:sz w:val="22"/>
          <w:szCs w:val="22"/>
          <w:lang w:eastAsia="pl-PL"/>
        </w:rPr>
        <w:t>nikach</w:t>
      </w:r>
      <w:r w:rsidRPr="00EB20E5">
        <w:rPr>
          <w:rFonts w:ascii="Arial" w:hAnsi="Arial" w:cs="Arial"/>
          <w:sz w:val="22"/>
          <w:szCs w:val="22"/>
          <w:lang w:eastAsia="pl-PL"/>
        </w:rPr>
        <w:t>, obrze</w:t>
      </w:r>
      <w:r w:rsidR="00D42B81"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>ach i studzienkach mo</w:t>
      </w:r>
      <w:r w:rsidR="00D42B81"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na </w:t>
      </w:r>
      <w:r w:rsidR="00BC769B" w:rsidRPr="00EB20E5">
        <w:rPr>
          <w:rFonts w:ascii="Arial" w:hAnsi="Arial" w:cs="Arial"/>
          <w:sz w:val="22"/>
          <w:szCs w:val="22"/>
          <w:lang w:eastAsia="pl-PL"/>
        </w:rPr>
        <w:t>u</w:t>
      </w:r>
      <w:r w:rsidR="00BC769B">
        <w:rPr>
          <w:rFonts w:ascii="Arial" w:hAnsi="Arial" w:cs="Arial"/>
          <w:sz w:val="22"/>
          <w:szCs w:val="22"/>
          <w:lang w:eastAsia="pl-PL"/>
        </w:rPr>
        <w:t>ż</w:t>
      </w:r>
      <w:r w:rsidR="00BC769B" w:rsidRPr="00EB20E5">
        <w:rPr>
          <w:rFonts w:ascii="Arial" w:hAnsi="Arial" w:cs="Arial"/>
          <w:sz w:val="22"/>
          <w:szCs w:val="22"/>
          <w:lang w:eastAsia="pl-PL"/>
        </w:rPr>
        <w:t>ywać</w:t>
      </w:r>
      <w:r w:rsidR="009A65EA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elementy kostkowe </w:t>
      </w:r>
      <w:r w:rsidR="00BC769B" w:rsidRPr="00EB20E5">
        <w:rPr>
          <w:rFonts w:ascii="Arial" w:hAnsi="Arial" w:cs="Arial"/>
          <w:sz w:val="22"/>
          <w:szCs w:val="22"/>
          <w:lang w:eastAsia="pl-PL"/>
        </w:rPr>
        <w:t>wykończeniowe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w postaci tzw. połówek i </w:t>
      </w:r>
      <w:r w:rsidR="00BC769B" w:rsidRPr="00EB20E5">
        <w:rPr>
          <w:rFonts w:ascii="Arial" w:hAnsi="Arial" w:cs="Arial"/>
          <w:sz w:val="22"/>
          <w:szCs w:val="22"/>
          <w:lang w:eastAsia="pl-PL"/>
        </w:rPr>
        <w:t>dziewiątek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, </w:t>
      </w:r>
      <w:r w:rsidR="00BC769B" w:rsidRPr="00EB20E5">
        <w:rPr>
          <w:rFonts w:ascii="Arial" w:hAnsi="Arial" w:cs="Arial"/>
          <w:sz w:val="22"/>
          <w:szCs w:val="22"/>
          <w:lang w:eastAsia="pl-PL"/>
        </w:rPr>
        <w:t>mających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wszystkie</w:t>
      </w:r>
      <w:r w:rsidR="009A65EA">
        <w:rPr>
          <w:rFonts w:ascii="Arial" w:hAnsi="Arial" w:cs="Arial"/>
          <w:sz w:val="22"/>
          <w:szCs w:val="22"/>
          <w:lang w:eastAsia="pl-PL"/>
        </w:rPr>
        <w:t xml:space="preserve"> </w:t>
      </w:r>
      <w:r w:rsidR="00BC769B" w:rsidRPr="00EB20E5">
        <w:rPr>
          <w:rFonts w:ascii="Arial" w:hAnsi="Arial" w:cs="Arial"/>
          <w:sz w:val="22"/>
          <w:szCs w:val="22"/>
          <w:lang w:eastAsia="pl-PL"/>
        </w:rPr>
        <w:t>krawędzie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równe i odpowiednio fazowane. </w:t>
      </w:r>
      <w:r w:rsidR="00BC769B" w:rsidRPr="00EB20E5">
        <w:rPr>
          <w:rFonts w:ascii="Arial" w:hAnsi="Arial" w:cs="Arial"/>
          <w:sz w:val="22"/>
          <w:szCs w:val="22"/>
          <w:lang w:eastAsia="pl-PL"/>
        </w:rPr>
        <w:t>W przypadku potrzeby kształtek o nietypowych</w:t>
      </w:r>
      <w:r w:rsidR="00BC769B">
        <w:rPr>
          <w:rFonts w:ascii="Arial" w:hAnsi="Arial" w:cs="Arial"/>
          <w:sz w:val="22"/>
          <w:szCs w:val="22"/>
          <w:lang w:eastAsia="pl-PL"/>
        </w:rPr>
        <w:t xml:space="preserve"> </w:t>
      </w:r>
      <w:r w:rsidR="00BC769B" w:rsidRPr="00EB20E5">
        <w:rPr>
          <w:rFonts w:ascii="Arial" w:hAnsi="Arial" w:cs="Arial"/>
          <w:sz w:val="22"/>
          <w:szCs w:val="22"/>
          <w:lang w:eastAsia="pl-PL"/>
        </w:rPr>
        <w:t>wymiarach, wolna przestrzeń uzupełnia si</w:t>
      </w:r>
      <w:r w:rsidR="00BC769B">
        <w:rPr>
          <w:rFonts w:ascii="Arial" w:hAnsi="Arial" w:cs="Arial"/>
          <w:sz w:val="22"/>
          <w:szCs w:val="22"/>
          <w:lang w:eastAsia="pl-PL"/>
        </w:rPr>
        <w:t>ę</w:t>
      </w:r>
      <w:r w:rsidR="00BC769B" w:rsidRPr="00EB20E5">
        <w:rPr>
          <w:rFonts w:ascii="Arial" w:hAnsi="Arial" w:cs="Arial"/>
          <w:sz w:val="22"/>
          <w:szCs w:val="22"/>
          <w:lang w:eastAsia="pl-PL"/>
        </w:rPr>
        <w:t xml:space="preserve"> kostk</w:t>
      </w:r>
      <w:r w:rsidR="00BC769B">
        <w:rPr>
          <w:rFonts w:ascii="Arial" w:hAnsi="Arial" w:cs="Arial"/>
          <w:sz w:val="22"/>
          <w:szCs w:val="22"/>
          <w:lang w:eastAsia="pl-PL"/>
        </w:rPr>
        <w:t>ę</w:t>
      </w:r>
      <w:r w:rsidR="00BC769B" w:rsidRPr="00EB20E5">
        <w:rPr>
          <w:rFonts w:ascii="Arial" w:hAnsi="Arial" w:cs="Arial"/>
          <w:sz w:val="22"/>
          <w:szCs w:val="22"/>
          <w:lang w:eastAsia="pl-PL"/>
        </w:rPr>
        <w:t xml:space="preserve"> ciętą, przycinana na budowie specjalnymi</w:t>
      </w:r>
      <w:r w:rsidR="00BC769B">
        <w:rPr>
          <w:rFonts w:ascii="Arial" w:hAnsi="Arial" w:cs="Arial"/>
          <w:sz w:val="22"/>
          <w:szCs w:val="22"/>
          <w:lang w:eastAsia="pl-PL"/>
        </w:rPr>
        <w:t xml:space="preserve"> </w:t>
      </w:r>
      <w:r w:rsidR="00BC769B" w:rsidRPr="00EB20E5">
        <w:rPr>
          <w:rFonts w:ascii="Arial" w:hAnsi="Arial" w:cs="Arial"/>
          <w:sz w:val="22"/>
          <w:szCs w:val="22"/>
          <w:lang w:eastAsia="pl-PL"/>
        </w:rPr>
        <w:t>narzędziami tnącymi (przycinarkami, szlifierkami z tarcza itp.). Dzienn</w:t>
      </w:r>
      <w:r w:rsidR="00BC769B">
        <w:rPr>
          <w:rFonts w:ascii="Arial" w:hAnsi="Arial" w:cs="Arial"/>
          <w:sz w:val="22"/>
          <w:szCs w:val="22"/>
          <w:lang w:eastAsia="pl-PL"/>
        </w:rPr>
        <w:t>ą</w:t>
      </w:r>
      <w:r w:rsidR="00BC769B" w:rsidRPr="00EB20E5">
        <w:rPr>
          <w:rFonts w:ascii="Arial" w:hAnsi="Arial" w:cs="Arial"/>
          <w:sz w:val="22"/>
          <w:szCs w:val="22"/>
          <w:lang w:eastAsia="pl-PL"/>
        </w:rPr>
        <w:t xml:space="preserve"> działkę robocz</w:t>
      </w:r>
      <w:r w:rsidR="00BC769B">
        <w:rPr>
          <w:rFonts w:ascii="Arial" w:hAnsi="Arial" w:cs="Arial"/>
          <w:sz w:val="22"/>
          <w:szCs w:val="22"/>
          <w:lang w:eastAsia="pl-PL"/>
        </w:rPr>
        <w:t>ą</w:t>
      </w:r>
      <w:r w:rsidR="00BC769B" w:rsidRPr="00EB20E5">
        <w:rPr>
          <w:rFonts w:ascii="Arial" w:hAnsi="Arial" w:cs="Arial"/>
          <w:sz w:val="22"/>
          <w:szCs w:val="22"/>
          <w:lang w:eastAsia="pl-PL"/>
        </w:rPr>
        <w:t xml:space="preserve"> nawierzchni na podsypce cementowo-piaskowej zaleca się zakończyć prowizorycznie około półmetrowym pasem nawierzchni na podsypce piaskowej w celu wytworzenia oporu dla ubicia kostki uło</w:t>
      </w:r>
      <w:r w:rsidR="00BC769B">
        <w:rPr>
          <w:rFonts w:ascii="Arial" w:hAnsi="Arial" w:cs="Arial"/>
          <w:sz w:val="22"/>
          <w:szCs w:val="22"/>
          <w:lang w:eastAsia="pl-PL"/>
        </w:rPr>
        <w:t>ż</w:t>
      </w:r>
      <w:r w:rsidR="00BC769B" w:rsidRPr="00EB20E5">
        <w:rPr>
          <w:rFonts w:ascii="Arial" w:hAnsi="Arial" w:cs="Arial"/>
          <w:sz w:val="22"/>
          <w:szCs w:val="22"/>
          <w:lang w:eastAsia="pl-PL"/>
        </w:rPr>
        <w:t xml:space="preserve">onej na stałe. </w:t>
      </w:r>
      <w:r w:rsidRPr="00EB20E5">
        <w:rPr>
          <w:rFonts w:ascii="Arial" w:hAnsi="Arial" w:cs="Arial"/>
          <w:sz w:val="22"/>
          <w:szCs w:val="22"/>
          <w:lang w:eastAsia="pl-PL"/>
        </w:rPr>
        <w:t>Przed dalszym wznowieniem robót,</w:t>
      </w:r>
      <w:r w:rsidR="0008118F"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>prowizorycznie uło</w:t>
      </w:r>
      <w:r w:rsidR="00D42B81"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>ona nawierzchnie na podsypce piaskowej nale</w:t>
      </w:r>
      <w:r w:rsidR="00D42B81"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y </w:t>
      </w:r>
      <w:r w:rsidR="00963F69" w:rsidRPr="00EB20E5">
        <w:rPr>
          <w:rFonts w:ascii="Arial" w:hAnsi="Arial" w:cs="Arial"/>
          <w:sz w:val="22"/>
          <w:szCs w:val="22"/>
          <w:lang w:eastAsia="pl-PL"/>
        </w:rPr>
        <w:t>rozebrać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i </w:t>
      </w:r>
      <w:r w:rsidR="00963F69" w:rsidRPr="00EB20E5">
        <w:rPr>
          <w:rFonts w:ascii="Arial" w:hAnsi="Arial" w:cs="Arial"/>
          <w:sz w:val="22"/>
          <w:szCs w:val="22"/>
          <w:lang w:eastAsia="pl-PL"/>
        </w:rPr>
        <w:t>usunąć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wraz z</w:t>
      </w:r>
      <w:r w:rsidR="0008118F"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>podsypka.</w:t>
      </w:r>
      <w:r w:rsidR="0008118F"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</w:p>
    <w:p w:rsidR="004B0475" w:rsidRPr="00EB20E5" w:rsidRDefault="004B0475" w:rsidP="007D5A5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5.7.2. Ubicie nawierzchni z kostek</w:t>
      </w:r>
    </w:p>
    <w:p w:rsidR="004B0475" w:rsidRPr="00EB20E5" w:rsidRDefault="004B0475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Ubicie nawierzchni nale</w:t>
      </w:r>
      <w:r w:rsidR="00D42B81"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y </w:t>
      </w:r>
      <w:r w:rsidR="00963F69" w:rsidRPr="00EB20E5">
        <w:rPr>
          <w:rFonts w:ascii="Arial" w:hAnsi="Arial" w:cs="Arial"/>
          <w:sz w:val="22"/>
          <w:szCs w:val="22"/>
          <w:lang w:eastAsia="pl-PL"/>
        </w:rPr>
        <w:t>przeprowadzić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za </w:t>
      </w:r>
      <w:r w:rsidR="00963F69" w:rsidRPr="00EB20E5">
        <w:rPr>
          <w:rFonts w:ascii="Arial" w:hAnsi="Arial" w:cs="Arial"/>
          <w:sz w:val="22"/>
          <w:szCs w:val="22"/>
          <w:lang w:eastAsia="pl-PL"/>
        </w:rPr>
        <w:t>pomocą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="00963F69" w:rsidRPr="00EB20E5">
        <w:rPr>
          <w:rFonts w:ascii="Arial" w:hAnsi="Arial" w:cs="Arial"/>
          <w:sz w:val="22"/>
          <w:szCs w:val="22"/>
          <w:lang w:eastAsia="pl-PL"/>
        </w:rPr>
        <w:t>zagęszczarki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wibracyjnej (płytowej) z</w:t>
      </w:r>
    </w:p>
    <w:p w:rsidR="004B0475" w:rsidRPr="00EB20E5" w:rsidRDefault="00963F69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osłoną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z tworzywa sztucznego. </w:t>
      </w:r>
      <w:r w:rsidR="004B0475" w:rsidRPr="00EB20E5">
        <w:rPr>
          <w:rFonts w:ascii="Arial" w:hAnsi="Arial" w:cs="Arial"/>
          <w:sz w:val="22"/>
          <w:szCs w:val="22"/>
          <w:lang w:eastAsia="pl-PL"/>
        </w:rPr>
        <w:t xml:space="preserve">Do ubicia nawierzchni nie wolno </w:t>
      </w:r>
      <w:r w:rsidRPr="00EB20E5">
        <w:rPr>
          <w:rFonts w:ascii="Arial" w:hAnsi="Arial" w:cs="Arial"/>
          <w:sz w:val="22"/>
          <w:szCs w:val="22"/>
          <w:lang w:eastAsia="pl-PL"/>
        </w:rPr>
        <w:t>u</w:t>
      </w:r>
      <w:r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>ywać</w:t>
      </w:r>
      <w:r w:rsidR="004B0475" w:rsidRPr="00EB20E5">
        <w:rPr>
          <w:rFonts w:ascii="Arial" w:hAnsi="Arial" w:cs="Arial"/>
          <w:sz w:val="22"/>
          <w:szCs w:val="22"/>
          <w:lang w:eastAsia="pl-PL"/>
        </w:rPr>
        <w:t xml:space="preserve"> walca.</w:t>
      </w:r>
      <w:r w:rsidR="0008118F"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="004B0475" w:rsidRPr="00EB20E5">
        <w:rPr>
          <w:rFonts w:ascii="Arial" w:hAnsi="Arial" w:cs="Arial"/>
          <w:sz w:val="22"/>
          <w:szCs w:val="22"/>
          <w:lang w:eastAsia="pl-PL"/>
        </w:rPr>
        <w:t>Ubijanie nawierzchni nale</w:t>
      </w:r>
      <w:r w:rsidR="00D42B81">
        <w:rPr>
          <w:rFonts w:ascii="Arial" w:hAnsi="Arial" w:cs="Arial"/>
          <w:sz w:val="22"/>
          <w:szCs w:val="22"/>
          <w:lang w:eastAsia="pl-PL"/>
        </w:rPr>
        <w:t>ż</w:t>
      </w:r>
      <w:r w:rsidR="004B0475" w:rsidRPr="00EB20E5">
        <w:rPr>
          <w:rFonts w:ascii="Arial" w:hAnsi="Arial" w:cs="Arial"/>
          <w:sz w:val="22"/>
          <w:szCs w:val="22"/>
          <w:lang w:eastAsia="pl-PL"/>
        </w:rPr>
        <w:t xml:space="preserve">y </w:t>
      </w:r>
      <w:r w:rsidRPr="00EB20E5">
        <w:rPr>
          <w:rFonts w:ascii="Arial" w:hAnsi="Arial" w:cs="Arial"/>
          <w:sz w:val="22"/>
          <w:szCs w:val="22"/>
          <w:lang w:eastAsia="pl-PL"/>
        </w:rPr>
        <w:t>prowadzić</w:t>
      </w:r>
      <w:r w:rsidR="004B0475" w:rsidRPr="00EB20E5">
        <w:rPr>
          <w:rFonts w:ascii="Arial" w:hAnsi="Arial" w:cs="Arial"/>
          <w:sz w:val="22"/>
          <w:szCs w:val="22"/>
          <w:lang w:eastAsia="pl-PL"/>
        </w:rPr>
        <w:t xml:space="preserve"> od </w:t>
      </w:r>
      <w:r w:rsidRPr="00EB20E5">
        <w:rPr>
          <w:rFonts w:ascii="Arial" w:hAnsi="Arial" w:cs="Arial"/>
          <w:sz w:val="22"/>
          <w:szCs w:val="22"/>
          <w:lang w:eastAsia="pl-PL"/>
        </w:rPr>
        <w:t>krawędzi</w:t>
      </w:r>
      <w:r w:rsidR="004B0475" w:rsidRPr="00EB20E5">
        <w:rPr>
          <w:rFonts w:ascii="Arial" w:hAnsi="Arial" w:cs="Arial"/>
          <w:sz w:val="22"/>
          <w:szCs w:val="22"/>
          <w:lang w:eastAsia="pl-PL"/>
        </w:rPr>
        <w:t xml:space="preserve"> powierzchni w kierunku jej </w:t>
      </w:r>
      <w:r w:rsidRPr="00EB20E5">
        <w:rPr>
          <w:rFonts w:ascii="Arial" w:hAnsi="Arial" w:cs="Arial"/>
          <w:sz w:val="22"/>
          <w:szCs w:val="22"/>
          <w:lang w:eastAsia="pl-PL"/>
        </w:rPr>
        <w:t>środka</w:t>
      </w:r>
      <w:r w:rsidR="004B0475" w:rsidRPr="00EB20E5">
        <w:rPr>
          <w:rFonts w:ascii="Arial" w:hAnsi="Arial" w:cs="Arial"/>
          <w:sz w:val="22"/>
          <w:szCs w:val="22"/>
          <w:lang w:eastAsia="pl-PL"/>
        </w:rPr>
        <w:t xml:space="preserve"> i</w:t>
      </w:r>
      <w:r w:rsidR="0008118F"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>jednocześnie</w:t>
      </w:r>
      <w:r w:rsidR="004B0475" w:rsidRPr="00EB20E5">
        <w:rPr>
          <w:rFonts w:ascii="Arial" w:hAnsi="Arial" w:cs="Arial"/>
          <w:sz w:val="22"/>
          <w:szCs w:val="22"/>
          <w:lang w:eastAsia="pl-PL"/>
        </w:rPr>
        <w:t xml:space="preserve"> w kierunku poprzecznym kształtek. Ewentualne </w:t>
      </w:r>
      <w:r w:rsidRPr="00EB20E5">
        <w:rPr>
          <w:rFonts w:ascii="Arial" w:hAnsi="Arial" w:cs="Arial"/>
          <w:sz w:val="22"/>
          <w:szCs w:val="22"/>
          <w:lang w:eastAsia="pl-PL"/>
        </w:rPr>
        <w:t>nierówności</w:t>
      </w:r>
      <w:r w:rsidR="004B0475" w:rsidRPr="00EB20E5">
        <w:rPr>
          <w:rFonts w:ascii="Arial" w:hAnsi="Arial" w:cs="Arial"/>
          <w:sz w:val="22"/>
          <w:szCs w:val="22"/>
          <w:lang w:eastAsia="pl-PL"/>
        </w:rPr>
        <w:t xml:space="preserve"> powierzchniowe </w:t>
      </w:r>
      <w:r w:rsidRPr="00EB20E5">
        <w:rPr>
          <w:rFonts w:ascii="Arial" w:hAnsi="Arial" w:cs="Arial"/>
          <w:sz w:val="22"/>
          <w:szCs w:val="22"/>
          <w:lang w:eastAsia="pl-PL"/>
        </w:rPr>
        <w:t>mogą</w:t>
      </w:r>
      <w:r w:rsidR="004B0475"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="0008118F" w:rsidRPr="00EB20E5">
        <w:rPr>
          <w:rFonts w:ascii="Arial" w:hAnsi="Arial" w:cs="Arial"/>
          <w:sz w:val="22"/>
          <w:szCs w:val="22"/>
          <w:lang w:eastAsia="pl-PL"/>
        </w:rPr>
        <w:t xml:space="preserve">być </w:t>
      </w:r>
      <w:r w:rsidR="004B0475" w:rsidRPr="00EB20E5">
        <w:rPr>
          <w:rFonts w:ascii="Arial" w:hAnsi="Arial" w:cs="Arial"/>
          <w:sz w:val="22"/>
          <w:szCs w:val="22"/>
          <w:lang w:eastAsia="pl-PL"/>
        </w:rPr>
        <w:t>zlikwidowane przez ubijanie w kierunku wzdłu</w:t>
      </w:r>
      <w:r w:rsidR="00D42B81">
        <w:rPr>
          <w:rFonts w:ascii="Arial" w:hAnsi="Arial" w:cs="Arial"/>
          <w:sz w:val="22"/>
          <w:szCs w:val="22"/>
          <w:lang w:eastAsia="pl-PL"/>
        </w:rPr>
        <w:t>ż</w:t>
      </w:r>
      <w:r w:rsidR="004B0475" w:rsidRPr="00EB20E5">
        <w:rPr>
          <w:rFonts w:ascii="Arial" w:hAnsi="Arial" w:cs="Arial"/>
          <w:sz w:val="22"/>
          <w:szCs w:val="22"/>
          <w:lang w:eastAsia="pl-PL"/>
        </w:rPr>
        <w:t>nym kostki.</w:t>
      </w:r>
      <w:r w:rsidR="0008118F"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="004B0475" w:rsidRPr="00EB20E5">
        <w:rPr>
          <w:rFonts w:ascii="Arial" w:hAnsi="Arial" w:cs="Arial"/>
          <w:sz w:val="22"/>
          <w:szCs w:val="22"/>
          <w:lang w:eastAsia="pl-PL"/>
        </w:rPr>
        <w:t xml:space="preserve">Po ubiciu nawierzchni wszystkie kostki uszkodzone (np. </w:t>
      </w:r>
      <w:r w:rsidRPr="00EB20E5">
        <w:rPr>
          <w:rFonts w:ascii="Arial" w:hAnsi="Arial" w:cs="Arial"/>
          <w:sz w:val="22"/>
          <w:szCs w:val="22"/>
          <w:lang w:eastAsia="pl-PL"/>
        </w:rPr>
        <w:t>pęknięte</w:t>
      </w:r>
      <w:r w:rsidR="004B0475" w:rsidRPr="00EB20E5">
        <w:rPr>
          <w:rFonts w:ascii="Arial" w:hAnsi="Arial" w:cs="Arial"/>
          <w:sz w:val="22"/>
          <w:szCs w:val="22"/>
          <w:lang w:eastAsia="pl-PL"/>
        </w:rPr>
        <w:t>) nale</w:t>
      </w:r>
      <w:r w:rsidR="00D42B81">
        <w:rPr>
          <w:rFonts w:ascii="Arial" w:hAnsi="Arial" w:cs="Arial"/>
          <w:sz w:val="22"/>
          <w:szCs w:val="22"/>
          <w:lang w:eastAsia="pl-PL"/>
        </w:rPr>
        <w:t>ż</w:t>
      </w:r>
      <w:r w:rsidR="004B0475" w:rsidRPr="00EB20E5">
        <w:rPr>
          <w:rFonts w:ascii="Arial" w:hAnsi="Arial" w:cs="Arial"/>
          <w:sz w:val="22"/>
          <w:szCs w:val="22"/>
          <w:lang w:eastAsia="pl-PL"/>
        </w:rPr>
        <w:t xml:space="preserve">y </w:t>
      </w:r>
      <w:r w:rsidRPr="00EB20E5">
        <w:rPr>
          <w:rFonts w:ascii="Arial" w:hAnsi="Arial" w:cs="Arial"/>
          <w:sz w:val="22"/>
          <w:szCs w:val="22"/>
          <w:lang w:eastAsia="pl-PL"/>
        </w:rPr>
        <w:t>wymienić</w:t>
      </w:r>
      <w:r w:rsidR="004B0475" w:rsidRPr="00EB20E5">
        <w:rPr>
          <w:rFonts w:ascii="Arial" w:hAnsi="Arial" w:cs="Arial"/>
          <w:sz w:val="22"/>
          <w:szCs w:val="22"/>
          <w:lang w:eastAsia="pl-PL"/>
        </w:rPr>
        <w:t xml:space="preserve"> na kostki</w:t>
      </w:r>
      <w:r w:rsidR="0008118F"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="004B0475" w:rsidRPr="00EB20E5">
        <w:rPr>
          <w:rFonts w:ascii="Arial" w:hAnsi="Arial" w:cs="Arial"/>
          <w:sz w:val="22"/>
          <w:szCs w:val="22"/>
          <w:lang w:eastAsia="pl-PL"/>
        </w:rPr>
        <w:t>całe.</w:t>
      </w:r>
    </w:p>
    <w:p w:rsidR="004B0475" w:rsidRPr="00EB20E5" w:rsidRDefault="004B0475" w:rsidP="007D5A5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5.7.3.Spoiny</w:t>
      </w:r>
    </w:p>
    <w:p w:rsidR="004B0475" w:rsidRPr="00EB20E5" w:rsidRDefault="003B5679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Szerokość spoin pomiędzy betonowymi kostkami brukowymi powinna wynosić od 3 mm do 5 mm. W przypadku stosowania prostopadłościennych kostek brukowych zaleca si</w:t>
      </w:r>
      <w:r>
        <w:rPr>
          <w:rFonts w:ascii="Arial" w:hAnsi="Arial" w:cs="Arial"/>
          <w:sz w:val="22"/>
          <w:szCs w:val="22"/>
          <w:lang w:eastAsia="pl-PL"/>
        </w:rPr>
        <w:t>ę</w:t>
      </w:r>
      <w:r w:rsidRPr="00EB20E5">
        <w:rPr>
          <w:rFonts w:ascii="Arial" w:hAnsi="Arial" w:cs="Arial"/>
          <w:sz w:val="22"/>
          <w:szCs w:val="22"/>
          <w:lang w:eastAsia="pl-PL"/>
        </w:rPr>
        <w:t>, aby osie spoin pomiędzy dłu</w:t>
      </w:r>
      <w:r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>szymi bokami tych kostek tworzyły z osi</w:t>
      </w:r>
      <w:r>
        <w:rPr>
          <w:rFonts w:ascii="Arial" w:hAnsi="Arial" w:cs="Arial"/>
          <w:sz w:val="22"/>
          <w:szCs w:val="22"/>
          <w:lang w:eastAsia="pl-PL"/>
        </w:rPr>
        <w:t>ą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drogi kat 45o, a wierzchołek utworzonego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>k</w:t>
      </w:r>
      <w:r>
        <w:rPr>
          <w:rFonts w:ascii="Arial" w:hAnsi="Arial" w:cs="Arial"/>
          <w:sz w:val="22"/>
          <w:szCs w:val="22"/>
          <w:lang w:eastAsia="pl-PL"/>
        </w:rPr>
        <w:t>ą</w:t>
      </w:r>
      <w:r w:rsidRPr="00EB20E5">
        <w:rPr>
          <w:rFonts w:ascii="Arial" w:hAnsi="Arial" w:cs="Arial"/>
          <w:sz w:val="22"/>
          <w:szCs w:val="22"/>
          <w:lang w:eastAsia="pl-PL"/>
        </w:rPr>
        <w:t>ta prostego pomiędzy spoinami miał kierunek odwrotny do kierunku spadku podłu</w:t>
      </w:r>
      <w:r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nego nawierzchni. </w:t>
      </w:r>
      <w:r w:rsidR="004B0475" w:rsidRPr="00EB20E5">
        <w:rPr>
          <w:rFonts w:ascii="Arial" w:hAnsi="Arial" w:cs="Arial"/>
          <w:sz w:val="22"/>
          <w:szCs w:val="22"/>
          <w:lang w:eastAsia="pl-PL"/>
        </w:rPr>
        <w:t>Po uło</w:t>
      </w:r>
      <w:r>
        <w:rPr>
          <w:rFonts w:ascii="Arial" w:hAnsi="Arial" w:cs="Arial"/>
          <w:sz w:val="22"/>
          <w:szCs w:val="22"/>
          <w:lang w:eastAsia="pl-PL"/>
        </w:rPr>
        <w:t>ż</w:t>
      </w:r>
      <w:r w:rsidR="004B0475" w:rsidRPr="00EB20E5">
        <w:rPr>
          <w:rFonts w:ascii="Arial" w:hAnsi="Arial" w:cs="Arial"/>
          <w:sz w:val="22"/>
          <w:szCs w:val="22"/>
          <w:lang w:eastAsia="pl-PL"/>
        </w:rPr>
        <w:t>eniu kostek, spoiny nale</w:t>
      </w:r>
      <w:r w:rsidR="00D42B81">
        <w:rPr>
          <w:rFonts w:ascii="Arial" w:hAnsi="Arial" w:cs="Arial"/>
          <w:sz w:val="22"/>
          <w:szCs w:val="22"/>
          <w:lang w:eastAsia="pl-PL"/>
        </w:rPr>
        <w:t>ż</w:t>
      </w:r>
      <w:r w:rsidR="004B0475" w:rsidRPr="00EB20E5">
        <w:rPr>
          <w:rFonts w:ascii="Arial" w:hAnsi="Arial" w:cs="Arial"/>
          <w:sz w:val="22"/>
          <w:szCs w:val="22"/>
          <w:lang w:eastAsia="pl-PL"/>
        </w:rPr>
        <w:t xml:space="preserve">y </w:t>
      </w:r>
      <w:r w:rsidRPr="00EB20E5">
        <w:rPr>
          <w:rFonts w:ascii="Arial" w:hAnsi="Arial" w:cs="Arial"/>
          <w:sz w:val="22"/>
          <w:szCs w:val="22"/>
          <w:lang w:eastAsia="pl-PL"/>
        </w:rPr>
        <w:t>wypełnić</w:t>
      </w:r>
      <w:r w:rsidR="004B0475" w:rsidRPr="00EB20E5">
        <w:rPr>
          <w:rFonts w:ascii="Arial" w:hAnsi="Arial" w:cs="Arial"/>
          <w:sz w:val="22"/>
          <w:szCs w:val="22"/>
          <w:lang w:eastAsia="pl-PL"/>
        </w:rPr>
        <w:t xml:space="preserve"> piaskiem.</w:t>
      </w:r>
    </w:p>
    <w:p w:rsidR="004B0475" w:rsidRPr="00EB20E5" w:rsidRDefault="004B0475" w:rsidP="007D5A5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5.8. </w:t>
      </w:r>
      <w:r w:rsidR="00A24CDD"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Pielęgnacja</w:t>
      </w: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 nawierzchni i oddanie jej dla ruchu</w:t>
      </w:r>
    </w:p>
    <w:p w:rsidR="004B0475" w:rsidRPr="00EB20E5" w:rsidRDefault="004B0475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Nawierzchnie na podsypce piaskowej ze spoinami wypełnionymi piaskiem mo</w:t>
      </w:r>
      <w:r w:rsidR="00D42B81"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na </w:t>
      </w:r>
      <w:r w:rsidR="00A24CDD" w:rsidRPr="00EB20E5">
        <w:rPr>
          <w:rFonts w:ascii="Arial" w:hAnsi="Arial" w:cs="Arial"/>
          <w:sz w:val="22"/>
          <w:szCs w:val="22"/>
          <w:lang w:eastAsia="pl-PL"/>
        </w:rPr>
        <w:t>oddać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do</w:t>
      </w:r>
      <w:r w:rsidR="0008118F"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>u</w:t>
      </w:r>
      <w:r w:rsidR="00D42B81"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ytku </w:t>
      </w:r>
      <w:r w:rsidR="00A24CDD" w:rsidRPr="00EB20E5">
        <w:rPr>
          <w:rFonts w:ascii="Arial" w:hAnsi="Arial" w:cs="Arial"/>
          <w:sz w:val="22"/>
          <w:szCs w:val="22"/>
          <w:lang w:eastAsia="pl-PL"/>
        </w:rPr>
        <w:t>bezpośrednio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po jej wykonaniu.</w:t>
      </w:r>
      <w:r w:rsidR="0008118F"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>Nawierzchnie na podsypce cementowo-piaskowej ze spoinami wypełnionymi zaprawa</w:t>
      </w:r>
      <w:r w:rsidR="0008118F"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>cementowo-piaskowa, po jej wykonaniu nale</w:t>
      </w:r>
      <w:r w:rsidR="00D42B81"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y </w:t>
      </w:r>
      <w:r w:rsidR="00A24CDD" w:rsidRPr="00EB20E5">
        <w:rPr>
          <w:rFonts w:ascii="Arial" w:hAnsi="Arial" w:cs="Arial"/>
          <w:sz w:val="22"/>
          <w:szCs w:val="22"/>
          <w:lang w:eastAsia="pl-PL"/>
        </w:rPr>
        <w:t>przykryć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warstw</w:t>
      </w:r>
      <w:r w:rsidR="00A24CDD">
        <w:rPr>
          <w:rFonts w:ascii="Arial" w:hAnsi="Arial" w:cs="Arial"/>
          <w:sz w:val="22"/>
          <w:szCs w:val="22"/>
          <w:lang w:eastAsia="pl-PL"/>
        </w:rPr>
        <w:t>ą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wilgotnego piasku o </w:t>
      </w:r>
      <w:r w:rsidR="00966151" w:rsidRPr="00EB20E5">
        <w:rPr>
          <w:rFonts w:ascii="Arial" w:hAnsi="Arial" w:cs="Arial"/>
          <w:sz w:val="22"/>
          <w:szCs w:val="22"/>
          <w:lang w:eastAsia="pl-PL"/>
        </w:rPr>
        <w:t>grubości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od 3,0</w:t>
      </w:r>
      <w:r w:rsidR="0008118F"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do 4,0 cm i </w:t>
      </w:r>
      <w:r w:rsidR="00966151" w:rsidRPr="00EB20E5">
        <w:rPr>
          <w:rFonts w:ascii="Arial" w:hAnsi="Arial" w:cs="Arial"/>
          <w:sz w:val="22"/>
          <w:szCs w:val="22"/>
          <w:lang w:eastAsia="pl-PL"/>
        </w:rPr>
        <w:t>utrzymywać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j</w:t>
      </w:r>
      <w:r w:rsidR="00966151">
        <w:rPr>
          <w:rFonts w:ascii="Arial" w:hAnsi="Arial" w:cs="Arial"/>
          <w:sz w:val="22"/>
          <w:szCs w:val="22"/>
          <w:lang w:eastAsia="pl-PL"/>
        </w:rPr>
        <w:t>ą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w stanie wilgotnym przez 7 do 10 dni. Po upływie od 2 tygodni (przy</w:t>
      </w:r>
      <w:r w:rsidR="0008118F"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temperaturze </w:t>
      </w:r>
      <w:r w:rsidR="00E65A31" w:rsidRPr="00EB20E5">
        <w:rPr>
          <w:rFonts w:ascii="Arial" w:hAnsi="Arial" w:cs="Arial"/>
          <w:sz w:val="22"/>
          <w:szCs w:val="22"/>
          <w:lang w:eastAsia="pl-PL"/>
        </w:rPr>
        <w:t>średniej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otoczenia </w:t>
      </w:r>
      <w:r w:rsidRPr="00EB20E5">
        <w:rPr>
          <w:rFonts w:ascii="Arial" w:hAnsi="Arial" w:cs="Arial"/>
          <w:sz w:val="22"/>
          <w:szCs w:val="22"/>
          <w:lang w:eastAsia="pl-PL"/>
        </w:rPr>
        <w:lastRenderedPageBreak/>
        <w:t>nie ni</w:t>
      </w:r>
      <w:r w:rsidR="00BB28A7"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>szej ni2 15oC) do 3 tygodni (w porze chłodniejszej)</w:t>
      </w:r>
      <w:r w:rsidR="0008118F"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>nawierzchnie nale</w:t>
      </w:r>
      <w:r w:rsidR="00BB28A7"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y </w:t>
      </w:r>
      <w:r w:rsidR="00F119E6" w:rsidRPr="00EB20E5">
        <w:rPr>
          <w:rFonts w:ascii="Arial" w:hAnsi="Arial" w:cs="Arial"/>
          <w:sz w:val="22"/>
          <w:szCs w:val="22"/>
          <w:lang w:eastAsia="pl-PL"/>
        </w:rPr>
        <w:t>oczyścić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z piasku i mo</w:t>
      </w:r>
      <w:r w:rsidR="00BB28A7"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na </w:t>
      </w:r>
      <w:r w:rsidR="00F119E6" w:rsidRPr="00EB20E5">
        <w:rPr>
          <w:rFonts w:ascii="Arial" w:hAnsi="Arial" w:cs="Arial"/>
          <w:sz w:val="22"/>
          <w:szCs w:val="22"/>
          <w:lang w:eastAsia="pl-PL"/>
        </w:rPr>
        <w:t>oddać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do u</w:t>
      </w:r>
      <w:r w:rsidR="00BB28A7"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>ytku.</w:t>
      </w:r>
    </w:p>
    <w:p w:rsidR="004B0475" w:rsidRPr="00EB20E5" w:rsidRDefault="004B0475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lang w:eastAsia="pl-PL"/>
        </w:rPr>
        <w:t>6. KONTROLA JAKOSCI ROBÓT</w:t>
      </w:r>
    </w:p>
    <w:p w:rsidR="004B0475" w:rsidRPr="00EB20E5" w:rsidRDefault="004B0475" w:rsidP="007D5A5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6.1. Ogólne zasady kontroli </w:t>
      </w:r>
      <w:r w:rsidR="00F119E6"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jakości</w:t>
      </w: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 robót</w:t>
      </w:r>
    </w:p>
    <w:p w:rsidR="004B0475" w:rsidRPr="00EB20E5" w:rsidRDefault="004B0475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Ogólne zasady kontroli </w:t>
      </w:r>
      <w:r w:rsidR="00F119E6" w:rsidRPr="00EB20E5">
        <w:rPr>
          <w:rFonts w:ascii="Arial" w:hAnsi="Arial" w:cs="Arial"/>
          <w:sz w:val="22"/>
          <w:szCs w:val="22"/>
          <w:lang w:eastAsia="pl-PL"/>
        </w:rPr>
        <w:t>jakości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robót podano w OST „Wymagania ogólne” [9] </w:t>
      </w:r>
      <w:r w:rsidR="00F119E6" w:rsidRPr="00EB20E5">
        <w:rPr>
          <w:rFonts w:ascii="Arial" w:hAnsi="Arial" w:cs="Arial"/>
          <w:sz w:val="22"/>
          <w:szCs w:val="22"/>
          <w:lang w:eastAsia="pl-PL"/>
        </w:rPr>
        <w:t>pkt.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6.</w:t>
      </w:r>
    </w:p>
    <w:p w:rsidR="004B0475" w:rsidRPr="00EB20E5" w:rsidRDefault="004B0475" w:rsidP="007D5A5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6.2. Badania w czasie robót</w:t>
      </w:r>
    </w:p>
    <w:p w:rsidR="004B0475" w:rsidRPr="00EB20E5" w:rsidRDefault="00F119E6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Częstotliwość</w:t>
      </w:r>
      <w:r w:rsidR="004B0475" w:rsidRPr="00EB20E5">
        <w:rPr>
          <w:rFonts w:ascii="Arial" w:hAnsi="Arial" w:cs="Arial"/>
          <w:sz w:val="22"/>
          <w:szCs w:val="22"/>
          <w:lang w:eastAsia="pl-PL"/>
        </w:rPr>
        <w:t xml:space="preserve"> oraz zakres bada</w:t>
      </w:r>
      <w:r>
        <w:rPr>
          <w:rFonts w:ascii="Arial" w:hAnsi="Arial" w:cs="Arial"/>
          <w:sz w:val="22"/>
          <w:szCs w:val="22"/>
          <w:lang w:eastAsia="pl-PL"/>
        </w:rPr>
        <w:t>ń</w:t>
      </w:r>
      <w:r w:rsidR="004B0475" w:rsidRPr="00EB20E5">
        <w:rPr>
          <w:rFonts w:ascii="Arial" w:hAnsi="Arial" w:cs="Arial"/>
          <w:sz w:val="22"/>
          <w:szCs w:val="22"/>
          <w:lang w:eastAsia="pl-PL"/>
        </w:rPr>
        <w:t xml:space="preserve"> i pomiarów w czasie robót nawierzchniowych z kostki</w:t>
      </w:r>
    </w:p>
    <w:p w:rsidR="004B0475" w:rsidRPr="00EB20E5" w:rsidRDefault="004B0475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podaje tablica 2.</w:t>
      </w:r>
    </w:p>
    <w:p w:rsidR="009A65EA" w:rsidRDefault="009A65EA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</w:p>
    <w:p w:rsidR="004B0475" w:rsidRPr="00EB20E5" w:rsidRDefault="004B0475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Tablica 2. </w:t>
      </w:r>
      <w:r w:rsidR="007033FE" w:rsidRPr="00EB20E5">
        <w:rPr>
          <w:rFonts w:ascii="Arial" w:hAnsi="Arial" w:cs="Arial"/>
          <w:sz w:val="22"/>
          <w:szCs w:val="22"/>
          <w:lang w:eastAsia="pl-PL"/>
        </w:rPr>
        <w:t>Częstotliwość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oraz zakres bada</w:t>
      </w:r>
      <w:r w:rsidR="007033FE">
        <w:rPr>
          <w:rFonts w:ascii="Arial" w:hAnsi="Arial" w:cs="Arial"/>
          <w:sz w:val="22"/>
          <w:szCs w:val="22"/>
          <w:lang w:eastAsia="pl-PL"/>
        </w:rPr>
        <w:t>ń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i pomiarów w czasie robót</w:t>
      </w:r>
    </w:p>
    <w:tbl>
      <w:tblPr>
        <w:tblStyle w:val="Tabela-Siatka"/>
        <w:tblW w:w="0" w:type="auto"/>
        <w:tblLook w:val="04A0"/>
      </w:tblPr>
      <w:tblGrid>
        <w:gridCol w:w="675"/>
        <w:gridCol w:w="3860"/>
        <w:gridCol w:w="2268"/>
        <w:gridCol w:w="2268"/>
      </w:tblGrid>
      <w:tr w:rsidR="004B0475" w:rsidRPr="00EB20E5" w:rsidTr="004B0475">
        <w:tc>
          <w:tcPr>
            <w:tcW w:w="675" w:type="dxa"/>
          </w:tcPr>
          <w:p w:rsidR="004B0475" w:rsidRPr="00EB20E5" w:rsidRDefault="004B04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3860" w:type="dxa"/>
          </w:tcPr>
          <w:p w:rsidR="004B0475" w:rsidRPr="00EB20E5" w:rsidRDefault="004B04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Wyszczególnienie</w:t>
            </w:r>
          </w:p>
          <w:p w:rsidR="004B0475" w:rsidRPr="009A65EA" w:rsidRDefault="007033FE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badań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i pomiarów</w:t>
            </w:r>
          </w:p>
        </w:tc>
        <w:tc>
          <w:tcPr>
            <w:tcW w:w="2268" w:type="dxa"/>
          </w:tcPr>
          <w:p w:rsidR="004B0475" w:rsidRPr="00EB20E5" w:rsidRDefault="007033FE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Częstotliwość</w:t>
            </w:r>
            <w:r w:rsidR="004B0475"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bada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ń</w:t>
            </w:r>
            <w:r w:rsidR="004B0475"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</w:p>
          <w:p w:rsidR="004B0475" w:rsidRPr="00EB20E5" w:rsidRDefault="004B04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</w:tcPr>
          <w:p w:rsidR="004B0475" w:rsidRPr="00EB20E5" w:rsidRDefault="007033FE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Wartości</w:t>
            </w:r>
          </w:p>
          <w:p w:rsidR="004B0475" w:rsidRPr="00EB20E5" w:rsidRDefault="004B04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dopuszczalne</w:t>
            </w:r>
          </w:p>
        </w:tc>
      </w:tr>
      <w:tr w:rsidR="004B0475" w:rsidRPr="00EB20E5" w:rsidTr="0008118F">
        <w:tc>
          <w:tcPr>
            <w:tcW w:w="675" w:type="dxa"/>
          </w:tcPr>
          <w:p w:rsidR="004B0475" w:rsidRPr="00EB20E5" w:rsidRDefault="004B04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860" w:type="dxa"/>
          </w:tcPr>
          <w:p w:rsidR="004B0475" w:rsidRPr="00EB20E5" w:rsidRDefault="004B04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Sprawdzenie podło</w:t>
            </w:r>
            <w:r w:rsidR="007033FE">
              <w:rPr>
                <w:rFonts w:ascii="Arial" w:hAnsi="Arial" w:cs="Arial"/>
                <w:sz w:val="22"/>
                <w:szCs w:val="22"/>
                <w:lang w:eastAsia="pl-PL"/>
              </w:rPr>
              <w:t>ż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a i koryta </w:t>
            </w:r>
          </w:p>
        </w:tc>
        <w:tc>
          <w:tcPr>
            <w:tcW w:w="4536" w:type="dxa"/>
            <w:gridSpan w:val="2"/>
          </w:tcPr>
          <w:p w:rsidR="004B0475" w:rsidRPr="00EB20E5" w:rsidRDefault="004B04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Wg OST D-04.01.01 [10]</w:t>
            </w:r>
          </w:p>
        </w:tc>
      </w:tr>
      <w:tr w:rsidR="004B0475" w:rsidRPr="00EB20E5" w:rsidTr="0008118F">
        <w:tc>
          <w:tcPr>
            <w:tcW w:w="675" w:type="dxa"/>
          </w:tcPr>
          <w:p w:rsidR="004B0475" w:rsidRPr="00EB20E5" w:rsidRDefault="004B04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3860" w:type="dxa"/>
          </w:tcPr>
          <w:p w:rsidR="004B0475" w:rsidRPr="00EB20E5" w:rsidRDefault="004B04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Sprawdzenie ew. podbudowy </w:t>
            </w:r>
          </w:p>
          <w:p w:rsidR="004B0475" w:rsidRPr="00EB20E5" w:rsidRDefault="004B04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4536" w:type="dxa"/>
            <w:gridSpan w:val="2"/>
          </w:tcPr>
          <w:p w:rsidR="004B0475" w:rsidRPr="00EB20E5" w:rsidRDefault="004B04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Wg OST, norm, wytycznych, wymienionych w pkcie 5.4</w:t>
            </w:r>
          </w:p>
        </w:tc>
      </w:tr>
      <w:tr w:rsidR="004B0475" w:rsidRPr="00EB20E5" w:rsidTr="0008118F">
        <w:tc>
          <w:tcPr>
            <w:tcW w:w="675" w:type="dxa"/>
          </w:tcPr>
          <w:p w:rsidR="004B0475" w:rsidRPr="00EB20E5" w:rsidRDefault="004B04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3860" w:type="dxa"/>
          </w:tcPr>
          <w:p w:rsidR="004B0475" w:rsidRPr="00EB20E5" w:rsidRDefault="004B04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Sprawdzenie obramowania</w:t>
            </w:r>
          </w:p>
          <w:p w:rsidR="004B0475" w:rsidRPr="009A65EA" w:rsidRDefault="004B04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nawierzchni</w:t>
            </w:r>
          </w:p>
        </w:tc>
        <w:tc>
          <w:tcPr>
            <w:tcW w:w="4536" w:type="dxa"/>
            <w:gridSpan w:val="2"/>
          </w:tcPr>
          <w:p w:rsidR="004B0475" w:rsidRPr="00EB20E5" w:rsidRDefault="004B04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wg OST D-08.01.01a [17]; D-08.01.02 [18];</w:t>
            </w:r>
          </w:p>
          <w:p w:rsidR="004B0475" w:rsidRPr="00EB20E5" w:rsidRDefault="004B04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D-08.03.01 [19]; D-08.05.00 [20]</w:t>
            </w:r>
          </w:p>
        </w:tc>
      </w:tr>
      <w:tr w:rsidR="004B0475" w:rsidRPr="00EB20E5" w:rsidTr="004B0475">
        <w:tc>
          <w:tcPr>
            <w:tcW w:w="675" w:type="dxa"/>
          </w:tcPr>
          <w:p w:rsidR="004B0475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3860" w:type="dxa"/>
          </w:tcPr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Sprawdzenie podsypki</w:t>
            </w:r>
          </w:p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(przymiarem liniowym lub</w:t>
            </w:r>
          </w:p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metoda niwelacji)</w:t>
            </w:r>
          </w:p>
          <w:p w:rsidR="004B0475" w:rsidRPr="00EB20E5" w:rsidRDefault="004B047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</w:tcPr>
          <w:p w:rsidR="00F55F4F" w:rsidRPr="00EB20E5" w:rsidRDefault="002C1A3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Bie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ż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ąca</w:t>
            </w:r>
            <w:r w:rsidR="00F55F4F"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kontrola w 10 punktach dziennej działki roboczej:</w:t>
            </w:r>
          </w:p>
          <w:p w:rsidR="00F55F4F" w:rsidRPr="00EB20E5" w:rsidRDefault="002C1A3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grubości</w:t>
            </w:r>
            <w:r w:rsidR="00F55F4F" w:rsidRPr="00EB20E5">
              <w:rPr>
                <w:rFonts w:ascii="Arial" w:hAnsi="Arial" w:cs="Arial"/>
                <w:sz w:val="22"/>
                <w:szCs w:val="22"/>
                <w:lang w:eastAsia="pl-PL"/>
              </w:rPr>
              <w:t>, spadków i cech konstrukcyjnych w porównaniu z dokumentacja projektowa i</w:t>
            </w:r>
          </w:p>
          <w:p w:rsidR="004B0475" w:rsidRPr="009A65EA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specyfikacja</w:t>
            </w:r>
          </w:p>
        </w:tc>
        <w:tc>
          <w:tcPr>
            <w:tcW w:w="2268" w:type="dxa"/>
          </w:tcPr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Wg pktu 5.6;</w:t>
            </w:r>
          </w:p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odchyłki od</w:t>
            </w:r>
          </w:p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projektowanej</w:t>
            </w:r>
          </w:p>
          <w:p w:rsidR="004B0475" w:rsidRPr="00EB20E5" w:rsidRDefault="002C1A3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grubości</w:t>
            </w:r>
            <w:r w:rsidR="00F55F4F"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±1 cm</w:t>
            </w:r>
          </w:p>
        </w:tc>
      </w:tr>
      <w:tr w:rsidR="00F55F4F" w:rsidRPr="00EB20E5" w:rsidTr="0008118F">
        <w:tc>
          <w:tcPr>
            <w:tcW w:w="675" w:type="dxa"/>
            <w:vMerge w:val="restart"/>
          </w:tcPr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8396" w:type="dxa"/>
            <w:gridSpan w:val="3"/>
          </w:tcPr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Badania wykonywania nawierzchni z kostki</w:t>
            </w:r>
          </w:p>
        </w:tc>
      </w:tr>
      <w:tr w:rsidR="00F55F4F" w:rsidRPr="00EB20E5" w:rsidTr="004B0475">
        <w:tc>
          <w:tcPr>
            <w:tcW w:w="675" w:type="dxa"/>
            <w:vMerge/>
          </w:tcPr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3860" w:type="dxa"/>
          </w:tcPr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a) </w:t>
            </w:r>
            <w:r w:rsidR="002C1A35" w:rsidRPr="00EB20E5">
              <w:rPr>
                <w:rFonts w:ascii="Arial" w:hAnsi="Arial" w:cs="Arial"/>
                <w:sz w:val="22"/>
                <w:szCs w:val="22"/>
                <w:lang w:eastAsia="pl-PL"/>
              </w:rPr>
              <w:t>zgodność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z dokumentacja</w:t>
            </w:r>
          </w:p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projektowa</w:t>
            </w:r>
          </w:p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</w:tcPr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Sukcesywnie na ka</w:t>
            </w:r>
            <w:r w:rsidR="00BC34C8">
              <w:rPr>
                <w:rFonts w:ascii="Arial" w:hAnsi="Arial" w:cs="Arial"/>
                <w:sz w:val="22"/>
                <w:szCs w:val="22"/>
                <w:lang w:eastAsia="pl-PL"/>
              </w:rPr>
              <w:t>ż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dej działce</w:t>
            </w:r>
          </w:p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roboczej</w:t>
            </w:r>
          </w:p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</w:tcPr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-</w:t>
            </w:r>
          </w:p>
        </w:tc>
      </w:tr>
      <w:tr w:rsidR="00F55F4F" w:rsidRPr="00EB20E5" w:rsidTr="004B0475">
        <w:tc>
          <w:tcPr>
            <w:tcW w:w="675" w:type="dxa"/>
            <w:vMerge/>
          </w:tcPr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3860" w:type="dxa"/>
          </w:tcPr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b) poło</w:t>
            </w:r>
            <w:r w:rsidR="00BC34C8">
              <w:rPr>
                <w:rFonts w:ascii="Arial" w:hAnsi="Arial" w:cs="Arial"/>
                <w:sz w:val="22"/>
                <w:szCs w:val="22"/>
                <w:lang w:eastAsia="pl-PL"/>
              </w:rPr>
              <w:t>ż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enie osi w planie</w:t>
            </w:r>
          </w:p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(sprawdzone geodezyjnie)</w:t>
            </w:r>
          </w:p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</w:tcPr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Co 100 m i we wszystkich</w:t>
            </w:r>
          </w:p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punktach charakterystycznych</w:t>
            </w:r>
          </w:p>
        </w:tc>
        <w:tc>
          <w:tcPr>
            <w:tcW w:w="2268" w:type="dxa"/>
          </w:tcPr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Przesuniecie od osi</w:t>
            </w:r>
          </w:p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projektowanej do</w:t>
            </w:r>
          </w:p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2 cm</w:t>
            </w:r>
          </w:p>
        </w:tc>
      </w:tr>
      <w:tr w:rsidR="00F55F4F" w:rsidRPr="00EB20E5" w:rsidTr="004B0475">
        <w:tc>
          <w:tcPr>
            <w:tcW w:w="675" w:type="dxa"/>
            <w:vMerge/>
          </w:tcPr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3860" w:type="dxa"/>
          </w:tcPr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c) </w:t>
            </w:r>
            <w:r w:rsidR="002C1A35" w:rsidRPr="00EB20E5">
              <w:rPr>
                <w:rFonts w:ascii="Arial" w:hAnsi="Arial" w:cs="Arial"/>
                <w:sz w:val="22"/>
                <w:szCs w:val="22"/>
                <w:lang w:eastAsia="pl-PL"/>
              </w:rPr>
              <w:t>rzędne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="002C1A35" w:rsidRPr="00EB20E5">
              <w:rPr>
                <w:rFonts w:ascii="Arial" w:hAnsi="Arial" w:cs="Arial"/>
                <w:sz w:val="22"/>
                <w:szCs w:val="22"/>
                <w:lang w:eastAsia="pl-PL"/>
              </w:rPr>
              <w:t>wysokościowe</w:t>
            </w:r>
          </w:p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(pomierzone instrumentem</w:t>
            </w:r>
          </w:p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pomiarowym)</w:t>
            </w:r>
          </w:p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</w:tcPr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Co 25 m w osi i przy</w:t>
            </w:r>
          </w:p>
          <w:p w:rsidR="00F55F4F" w:rsidRPr="00EB20E5" w:rsidRDefault="002C1A3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krawędziach</w:t>
            </w:r>
            <w:r w:rsidR="00F55F4F"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oraz we</w:t>
            </w:r>
            <w:r w:rsidR="00BC34C8"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="00F55F4F" w:rsidRPr="00EB20E5">
              <w:rPr>
                <w:rFonts w:ascii="Arial" w:hAnsi="Arial" w:cs="Arial"/>
                <w:sz w:val="22"/>
                <w:szCs w:val="22"/>
                <w:lang w:eastAsia="pl-PL"/>
              </w:rPr>
              <w:t>wszystkich punktach</w:t>
            </w:r>
          </w:p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charakterystycznych</w:t>
            </w:r>
          </w:p>
        </w:tc>
        <w:tc>
          <w:tcPr>
            <w:tcW w:w="2268" w:type="dxa"/>
          </w:tcPr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Odchylenia:</w:t>
            </w:r>
          </w:p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+1 cm; -2 cm</w:t>
            </w:r>
          </w:p>
        </w:tc>
      </w:tr>
      <w:tr w:rsidR="00F55F4F" w:rsidRPr="00EB20E5" w:rsidTr="004B0475">
        <w:tc>
          <w:tcPr>
            <w:tcW w:w="675" w:type="dxa"/>
            <w:vMerge/>
          </w:tcPr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3860" w:type="dxa"/>
          </w:tcPr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d) </w:t>
            </w:r>
            <w:r w:rsidR="002C1A35" w:rsidRPr="00EB20E5">
              <w:rPr>
                <w:rFonts w:ascii="Arial" w:hAnsi="Arial" w:cs="Arial"/>
                <w:sz w:val="22"/>
                <w:szCs w:val="22"/>
                <w:lang w:eastAsia="pl-PL"/>
              </w:rPr>
              <w:t>równość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w profilu</w:t>
            </w:r>
          </w:p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podłu</w:t>
            </w:r>
            <w:r w:rsidR="00BC34C8">
              <w:rPr>
                <w:rFonts w:ascii="Arial" w:hAnsi="Arial" w:cs="Arial"/>
                <w:sz w:val="22"/>
                <w:szCs w:val="22"/>
                <w:lang w:eastAsia="pl-PL"/>
              </w:rPr>
              <w:t>ż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nym (wg BN-68/8931-04</w:t>
            </w:r>
          </w:p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[8] łata czterometrowa)</w:t>
            </w:r>
          </w:p>
        </w:tc>
        <w:tc>
          <w:tcPr>
            <w:tcW w:w="2268" w:type="dxa"/>
          </w:tcPr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Jw.</w:t>
            </w:r>
          </w:p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</w:tcPr>
          <w:p w:rsidR="00F55F4F" w:rsidRPr="00EB20E5" w:rsidRDefault="00BD58A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Nierówności</w:t>
            </w:r>
            <w:r w:rsidR="00F55F4F"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do</w:t>
            </w:r>
          </w:p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8 mm</w:t>
            </w:r>
          </w:p>
        </w:tc>
      </w:tr>
      <w:tr w:rsidR="00F55F4F" w:rsidRPr="00EB20E5" w:rsidTr="00F55F4F">
        <w:trPr>
          <w:trHeight w:val="1842"/>
        </w:trPr>
        <w:tc>
          <w:tcPr>
            <w:tcW w:w="675" w:type="dxa"/>
            <w:vMerge w:val="restart"/>
          </w:tcPr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3860" w:type="dxa"/>
          </w:tcPr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e) </w:t>
            </w:r>
            <w:r w:rsidR="00BD58A5" w:rsidRPr="00EB20E5">
              <w:rPr>
                <w:rFonts w:ascii="Arial" w:hAnsi="Arial" w:cs="Arial"/>
                <w:sz w:val="22"/>
                <w:szCs w:val="22"/>
                <w:lang w:eastAsia="pl-PL"/>
              </w:rPr>
              <w:t>równość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w przekroju</w:t>
            </w:r>
          </w:p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poprzecznym (sprawdzona łata</w:t>
            </w:r>
          </w:p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profilowa z poziomnica i</w:t>
            </w:r>
          </w:p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pomiarze </w:t>
            </w:r>
            <w:r w:rsidR="00BD58A5" w:rsidRPr="00EB20E5">
              <w:rPr>
                <w:rFonts w:ascii="Arial" w:hAnsi="Arial" w:cs="Arial"/>
                <w:sz w:val="22"/>
                <w:szCs w:val="22"/>
                <w:lang w:eastAsia="pl-PL"/>
              </w:rPr>
              <w:t>prześwitu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klinem</w:t>
            </w:r>
          </w:p>
          <w:p w:rsidR="00F55F4F" w:rsidRPr="00EB20E5" w:rsidRDefault="00BD58A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Cechowanym</w:t>
            </w:r>
            <w:r w:rsidR="00F55F4F"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oraz przymiarem</w:t>
            </w:r>
          </w:p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liniowym </w:t>
            </w:r>
            <w:r w:rsidR="00BD58A5" w:rsidRPr="00EB20E5">
              <w:rPr>
                <w:rFonts w:ascii="Arial" w:hAnsi="Arial" w:cs="Arial"/>
                <w:sz w:val="22"/>
                <w:szCs w:val="22"/>
                <w:lang w:eastAsia="pl-PL"/>
              </w:rPr>
              <w:t>względnie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metoda</w:t>
            </w:r>
          </w:p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niwelacji)</w:t>
            </w:r>
          </w:p>
        </w:tc>
        <w:tc>
          <w:tcPr>
            <w:tcW w:w="2268" w:type="dxa"/>
          </w:tcPr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Jw. </w:t>
            </w:r>
          </w:p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</w:tcPr>
          <w:p w:rsidR="00F55F4F" w:rsidRPr="00EB20E5" w:rsidRDefault="00BD58A5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Prześwity</w:t>
            </w:r>
            <w:r w:rsidR="00F55F4F"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miedzy</w:t>
            </w:r>
          </w:p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łat</w:t>
            </w:r>
            <w:r w:rsidR="00BD58A5">
              <w:rPr>
                <w:rFonts w:ascii="Arial" w:hAnsi="Arial" w:cs="Arial"/>
                <w:sz w:val="22"/>
                <w:szCs w:val="22"/>
                <w:lang w:eastAsia="pl-PL"/>
              </w:rPr>
              <w:t>ą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a powierzchnia</w:t>
            </w:r>
          </w:p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do 8 mm</w:t>
            </w:r>
          </w:p>
        </w:tc>
      </w:tr>
      <w:tr w:rsidR="00F55F4F" w:rsidRPr="00EB20E5" w:rsidTr="004B0475">
        <w:tc>
          <w:tcPr>
            <w:tcW w:w="675" w:type="dxa"/>
            <w:vMerge/>
          </w:tcPr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3860" w:type="dxa"/>
          </w:tcPr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f) spadki poprzeczne</w:t>
            </w:r>
          </w:p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(sprawdzone metoda niwelacji)</w:t>
            </w:r>
          </w:p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</w:tcPr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lastRenderedPageBreak/>
              <w:t xml:space="preserve">Jw. </w:t>
            </w:r>
          </w:p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</w:tcPr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Odchyłki od</w:t>
            </w:r>
          </w:p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dokumentacji</w:t>
            </w:r>
          </w:p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lastRenderedPageBreak/>
              <w:t>projektowej do</w:t>
            </w:r>
          </w:p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0,3%</w:t>
            </w:r>
          </w:p>
        </w:tc>
      </w:tr>
      <w:tr w:rsidR="00F55F4F" w:rsidRPr="00EB20E5" w:rsidTr="004B0475">
        <w:tc>
          <w:tcPr>
            <w:tcW w:w="675" w:type="dxa"/>
            <w:vMerge/>
          </w:tcPr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3860" w:type="dxa"/>
          </w:tcPr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g) </w:t>
            </w:r>
            <w:r w:rsidR="009A40A9" w:rsidRPr="00EB20E5">
              <w:rPr>
                <w:rFonts w:ascii="Arial" w:hAnsi="Arial" w:cs="Arial"/>
                <w:sz w:val="22"/>
                <w:szCs w:val="22"/>
                <w:lang w:eastAsia="pl-PL"/>
              </w:rPr>
              <w:t>szerokość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nawierzchni</w:t>
            </w:r>
          </w:p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(sprawdzona przymiarem</w:t>
            </w:r>
          </w:p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liniowym)</w:t>
            </w:r>
          </w:p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</w:tcPr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Jw. </w:t>
            </w:r>
          </w:p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</w:tcPr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Odchyłki od</w:t>
            </w:r>
          </w:p>
          <w:p w:rsidR="00F55F4F" w:rsidRPr="00EB20E5" w:rsidRDefault="009A40A9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Szerokości</w:t>
            </w:r>
          </w:p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projektowanej do</w:t>
            </w:r>
          </w:p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±5 cm</w:t>
            </w:r>
          </w:p>
        </w:tc>
      </w:tr>
      <w:tr w:rsidR="00F55F4F" w:rsidRPr="00EB20E5" w:rsidTr="004B0475">
        <w:tc>
          <w:tcPr>
            <w:tcW w:w="675" w:type="dxa"/>
            <w:vMerge/>
          </w:tcPr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3860" w:type="dxa"/>
          </w:tcPr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h) </w:t>
            </w:r>
            <w:r w:rsidR="009A40A9" w:rsidRPr="00EB20E5">
              <w:rPr>
                <w:rFonts w:ascii="Arial" w:hAnsi="Arial" w:cs="Arial"/>
                <w:sz w:val="22"/>
                <w:szCs w:val="22"/>
                <w:lang w:eastAsia="pl-PL"/>
              </w:rPr>
              <w:t>szerokość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i </w:t>
            </w:r>
            <w:r w:rsidR="009A40A9" w:rsidRPr="00EB20E5">
              <w:rPr>
                <w:rFonts w:ascii="Arial" w:hAnsi="Arial" w:cs="Arial"/>
                <w:sz w:val="22"/>
                <w:szCs w:val="22"/>
                <w:lang w:eastAsia="pl-PL"/>
              </w:rPr>
              <w:t>głębokość</w:t>
            </w:r>
          </w:p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wypełnienia spoin i szczelin</w:t>
            </w:r>
          </w:p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(</w:t>
            </w:r>
            <w:r w:rsidR="009A40A9" w:rsidRPr="00EB20E5">
              <w:rPr>
                <w:rFonts w:ascii="Arial" w:hAnsi="Arial" w:cs="Arial"/>
                <w:sz w:val="22"/>
                <w:szCs w:val="22"/>
                <w:lang w:eastAsia="pl-PL"/>
              </w:rPr>
              <w:t>oględziny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i pomiar przymiarem</w:t>
            </w:r>
          </w:p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liniowym po wykruszeniu dług.</w:t>
            </w:r>
          </w:p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10 cm)</w:t>
            </w:r>
          </w:p>
        </w:tc>
        <w:tc>
          <w:tcPr>
            <w:tcW w:w="2268" w:type="dxa"/>
          </w:tcPr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W 20 punktach</w:t>
            </w:r>
          </w:p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charakterystycznych dziennej</w:t>
            </w:r>
          </w:p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działki roboczej</w:t>
            </w:r>
          </w:p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</w:tcPr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Wg pktu 5.7.5</w:t>
            </w:r>
          </w:p>
        </w:tc>
      </w:tr>
      <w:tr w:rsidR="00F55F4F" w:rsidRPr="00EB20E5" w:rsidTr="004B0475">
        <w:tc>
          <w:tcPr>
            <w:tcW w:w="675" w:type="dxa"/>
            <w:vMerge/>
          </w:tcPr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3860" w:type="dxa"/>
          </w:tcPr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i) sprawdzenie koloru kostek</w:t>
            </w:r>
          </w:p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i desenia ich uło</w:t>
            </w:r>
            <w:r w:rsidR="009A40A9">
              <w:rPr>
                <w:rFonts w:ascii="Arial" w:hAnsi="Arial" w:cs="Arial"/>
                <w:sz w:val="22"/>
                <w:szCs w:val="22"/>
                <w:lang w:eastAsia="pl-PL"/>
              </w:rPr>
              <w:t>ż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enia</w:t>
            </w:r>
          </w:p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</w:tcPr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Kontrola </w:t>
            </w:r>
            <w:r w:rsidR="00EE531F" w:rsidRPr="00EB20E5">
              <w:rPr>
                <w:rFonts w:ascii="Arial" w:hAnsi="Arial" w:cs="Arial"/>
                <w:sz w:val="22"/>
                <w:szCs w:val="22"/>
                <w:lang w:eastAsia="pl-PL"/>
              </w:rPr>
              <w:t>bie</w:t>
            </w:r>
            <w:r w:rsidR="00EE531F">
              <w:rPr>
                <w:rFonts w:ascii="Arial" w:hAnsi="Arial" w:cs="Arial"/>
                <w:sz w:val="22"/>
                <w:szCs w:val="22"/>
                <w:lang w:eastAsia="pl-PL"/>
              </w:rPr>
              <w:t>ż</w:t>
            </w:r>
            <w:r w:rsidR="00EE531F" w:rsidRPr="00EB20E5">
              <w:rPr>
                <w:rFonts w:ascii="Arial" w:hAnsi="Arial" w:cs="Arial"/>
                <w:sz w:val="22"/>
                <w:szCs w:val="22"/>
                <w:lang w:eastAsia="pl-PL"/>
              </w:rPr>
              <w:t>ąca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</w:p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</w:tcPr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Wg dokumentacji</w:t>
            </w:r>
          </w:p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projektowej lub</w:t>
            </w:r>
          </w:p>
          <w:p w:rsidR="00F55F4F" w:rsidRPr="00EB20E5" w:rsidRDefault="00F55F4F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decyzji In</w:t>
            </w:r>
            <w:r w:rsidR="009A40A9">
              <w:rPr>
                <w:rFonts w:ascii="Arial" w:hAnsi="Arial" w:cs="Arial"/>
                <w:sz w:val="22"/>
                <w:szCs w:val="22"/>
                <w:lang w:eastAsia="pl-PL"/>
              </w:rPr>
              <w:t>ż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yniera</w:t>
            </w:r>
          </w:p>
        </w:tc>
      </w:tr>
    </w:tbl>
    <w:p w:rsidR="003D4083" w:rsidRPr="00EB20E5" w:rsidRDefault="003D4083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6.3. Badania wykonanych robót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Zakres badan i pomiarów wykonanej nawierzchni z betonowej kostki brukowej podano w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tablicy 3.</w:t>
      </w:r>
    </w:p>
    <w:p w:rsidR="009A65EA" w:rsidRDefault="009A65EA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</w:p>
    <w:p w:rsidR="004B0475" w:rsidRPr="00EB20E5" w:rsidRDefault="003D4083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Tablica 3. Badania i pomiary po </w:t>
      </w:r>
      <w:r w:rsidR="00EE531F" w:rsidRPr="00EB20E5">
        <w:rPr>
          <w:rFonts w:ascii="Arial" w:hAnsi="Arial" w:cs="Arial"/>
          <w:sz w:val="22"/>
          <w:szCs w:val="22"/>
          <w:lang w:eastAsia="pl-PL"/>
        </w:rPr>
        <w:t>ukończeniu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budowy nawierzchni</w:t>
      </w:r>
    </w:p>
    <w:tbl>
      <w:tblPr>
        <w:tblStyle w:val="Tabela-Siatka"/>
        <w:tblW w:w="0" w:type="auto"/>
        <w:tblLook w:val="04A0"/>
      </w:tblPr>
      <w:tblGrid>
        <w:gridCol w:w="1668"/>
        <w:gridCol w:w="3543"/>
        <w:gridCol w:w="3860"/>
      </w:tblGrid>
      <w:tr w:rsidR="003D4083" w:rsidRPr="00EB20E5" w:rsidTr="003D4083">
        <w:tc>
          <w:tcPr>
            <w:tcW w:w="1668" w:type="dxa"/>
          </w:tcPr>
          <w:p w:rsidR="003D4083" w:rsidRPr="00EB20E5" w:rsidRDefault="003D4083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3543" w:type="dxa"/>
          </w:tcPr>
          <w:p w:rsidR="003D4083" w:rsidRPr="00EB20E5" w:rsidRDefault="003D4083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Wyszczególnienie bada</w:t>
            </w:r>
            <w:r w:rsidR="00EE531F">
              <w:rPr>
                <w:rFonts w:ascii="Arial" w:hAnsi="Arial" w:cs="Arial"/>
                <w:sz w:val="22"/>
                <w:szCs w:val="22"/>
                <w:lang w:eastAsia="pl-PL"/>
              </w:rPr>
              <w:t>ń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i pomiarów </w:t>
            </w:r>
          </w:p>
        </w:tc>
        <w:tc>
          <w:tcPr>
            <w:tcW w:w="3860" w:type="dxa"/>
          </w:tcPr>
          <w:p w:rsidR="003D4083" w:rsidRPr="00EB20E5" w:rsidRDefault="003D4083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Sposób sprawdzenia</w:t>
            </w:r>
          </w:p>
        </w:tc>
      </w:tr>
      <w:tr w:rsidR="003D4083" w:rsidRPr="00EB20E5" w:rsidTr="003D4083">
        <w:tc>
          <w:tcPr>
            <w:tcW w:w="1668" w:type="dxa"/>
          </w:tcPr>
          <w:p w:rsidR="003D4083" w:rsidRPr="00EB20E5" w:rsidRDefault="003D4083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543" w:type="dxa"/>
          </w:tcPr>
          <w:p w:rsidR="003D4083" w:rsidRPr="00EB20E5" w:rsidRDefault="003D4083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Sprawdzenie </w:t>
            </w:r>
            <w:r w:rsidR="00EE531F" w:rsidRPr="00EB20E5">
              <w:rPr>
                <w:rFonts w:ascii="Arial" w:hAnsi="Arial" w:cs="Arial"/>
                <w:sz w:val="22"/>
                <w:szCs w:val="22"/>
                <w:lang w:eastAsia="pl-PL"/>
              </w:rPr>
              <w:t>wyglądu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="003B592D" w:rsidRPr="00EB20E5">
              <w:rPr>
                <w:rFonts w:ascii="Arial" w:hAnsi="Arial" w:cs="Arial"/>
                <w:sz w:val="22"/>
                <w:szCs w:val="22"/>
                <w:lang w:eastAsia="pl-PL"/>
              </w:rPr>
              <w:t>zewnętrznego</w:t>
            </w:r>
          </w:p>
          <w:p w:rsidR="003D4083" w:rsidRPr="00EB20E5" w:rsidRDefault="003D4083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nawierzchni, </w:t>
            </w:r>
            <w:r w:rsidR="003B592D" w:rsidRPr="00EB20E5">
              <w:rPr>
                <w:rFonts w:ascii="Arial" w:hAnsi="Arial" w:cs="Arial"/>
                <w:sz w:val="22"/>
                <w:szCs w:val="22"/>
                <w:lang w:eastAsia="pl-PL"/>
              </w:rPr>
              <w:t>krawę</w:t>
            </w:r>
            <w:r w:rsidR="003B592D">
              <w:rPr>
                <w:rFonts w:ascii="Arial" w:hAnsi="Arial" w:cs="Arial"/>
                <w:sz w:val="22"/>
                <w:szCs w:val="22"/>
                <w:lang w:eastAsia="pl-PL"/>
              </w:rPr>
              <w:t>ż</w:t>
            </w:r>
            <w:r w:rsidR="003B592D" w:rsidRPr="00EB20E5">
              <w:rPr>
                <w:rFonts w:ascii="Arial" w:hAnsi="Arial" w:cs="Arial"/>
                <w:sz w:val="22"/>
                <w:szCs w:val="22"/>
                <w:lang w:eastAsia="pl-PL"/>
              </w:rPr>
              <w:t>ników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, obrze</w:t>
            </w:r>
            <w:r w:rsidR="009A40A9">
              <w:rPr>
                <w:rFonts w:ascii="Arial" w:hAnsi="Arial" w:cs="Arial"/>
                <w:sz w:val="22"/>
                <w:szCs w:val="22"/>
                <w:lang w:eastAsia="pl-PL"/>
              </w:rPr>
              <w:t>ż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y,</w:t>
            </w:r>
            <w:r w:rsidR="009A40A9"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="003B592D" w:rsidRPr="00EB20E5">
              <w:rPr>
                <w:rFonts w:ascii="Arial" w:hAnsi="Arial" w:cs="Arial"/>
                <w:sz w:val="22"/>
                <w:szCs w:val="22"/>
                <w:lang w:eastAsia="pl-PL"/>
              </w:rPr>
              <w:t>ścieków</w:t>
            </w:r>
          </w:p>
          <w:p w:rsidR="003D4083" w:rsidRPr="00EB20E5" w:rsidRDefault="003D4083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860" w:type="dxa"/>
          </w:tcPr>
          <w:p w:rsidR="003D4083" w:rsidRPr="00EB20E5" w:rsidRDefault="003D4083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Wizualne sprawdzenie </w:t>
            </w:r>
            <w:r w:rsidR="003B592D" w:rsidRPr="00EB20E5">
              <w:rPr>
                <w:rFonts w:ascii="Arial" w:hAnsi="Arial" w:cs="Arial"/>
                <w:sz w:val="22"/>
                <w:szCs w:val="22"/>
                <w:lang w:eastAsia="pl-PL"/>
              </w:rPr>
              <w:t>jednorodności</w:t>
            </w:r>
          </w:p>
          <w:p w:rsidR="003D4083" w:rsidRPr="00EB20E5" w:rsidRDefault="003B592D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wyglądu</w:t>
            </w:r>
            <w:r w:rsidR="003D4083"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, 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prawidłowości</w:t>
            </w:r>
            <w:r w:rsidR="003D4083"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desenia,</w:t>
            </w:r>
          </w:p>
          <w:p w:rsidR="003D4083" w:rsidRPr="00EB20E5" w:rsidRDefault="003D4083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kolorów kostek, </w:t>
            </w:r>
            <w:r w:rsidR="003B592D" w:rsidRPr="00EB20E5">
              <w:rPr>
                <w:rFonts w:ascii="Arial" w:hAnsi="Arial" w:cs="Arial"/>
                <w:sz w:val="22"/>
                <w:szCs w:val="22"/>
                <w:lang w:eastAsia="pl-PL"/>
              </w:rPr>
              <w:t>spękań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, plam,</w:t>
            </w:r>
          </w:p>
          <w:p w:rsidR="003D4083" w:rsidRPr="00EB20E5" w:rsidRDefault="003D4083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deformacji, </w:t>
            </w:r>
            <w:r w:rsidR="003B592D" w:rsidRPr="00EB20E5">
              <w:rPr>
                <w:rFonts w:ascii="Arial" w:hAnsi="Arial" w:cs="Arial"/>
                <w:sz w:val="22"/>
                <w:szCs w:val="22"/>
                <w:lang w:eastAsia="pl-PL"/>
              </w:rPr>
              <w:t>wykruszeń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, spoin i</w:t>
            </w:r>
          </w:p>
          <w:p w:rsidR="003D4083" w:rsidRPr="00EB20E5" w:rsidRDefault="003D4083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szczelin</w:t>
            </w:r>
          </w:p>
        </w:tc>
      </w:tr>
      <w:tr w:rsidR="003D4083" w:rsidRPr="00EB20E5" w:rsidTr="003D4083">
        <w:tc>
          <w:tcPr>
            <w:tcW w:w="1668" w:type="dxa"/>
          </w:tcPr>
          <w:p w:rsidR="003D4083" w:rsidRPr="00EB20E5" w:rsidRDefault="003D4083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3543" w:type="dxa"/>
          </w:tcPr>
          <w:p w:rsidR="003D4083" w:rsidRPr="00EB20E5" w:rsidRDefault="003D4083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Badanie poło</w:t>
            </w:r>
            <w:r w:rsidR="009A40A9">
              <w:rPr>
                <w:rFonts w:ascii="Arial" w:hAnsi="Arial" w:cs="Arial"/>
                <w:sz w:val="22"/>
                <w:szCs w:val="22"/>
                <w:lang w:eastAsia="pl-PL"/>
              </w:rPr>
              <w:t>ż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enia osi nawierzchni w</w:t>
            </w:r>
            <w:r w:rsidR="009A40A9"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planie</w:t>
            </w:r>
          </w:p>
          <w:p w:rsidR="003D4083" w:rsidRPr="00EB20E5" w:rsidRDefault="003D4083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860" w:type="dxa"/>
          </w:tcPr>
          <w:p w:rsidR="003D4083" w:rsidRPr="00EB20E5" w:rsidRDefault="003D4083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Geodezyjne sprawdzenie poło</w:t>
            </w:r>
            <w:r w:rsidR="009A40A9">
              <w:rPr>
                <w:rFonts w:ascii="Arial" w:hAnsi="Arial" w:cs="Arial"/>
                <w:sz w:val="22"/>
                <w:szCs w:val="22"/>
                <w:lang w:eastAsia="pl-PL"/>
              </w:rPr>
              <w:t>ż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enia</w:t>
            </w:r>
          </w:p>
          <w:p w:rsidR="003D4083" w:rsidRPr="00EB20E5" w:rsidRDefault="003D4083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osi co 25 m i w punktach</w:t>
            </w:r>
          </w:p>
          <w:p w:rsidR="003D4083" w:rsidRPr="00EB20E5" w:rsidRDefault="003D4083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charakterystycznych (dopuszczalne</w:t>
            </w:r>
          </w:p>
          <w:p w:rsidR="003D4083" w:rsidRPr="00EB20E5" w:rsidRDefault="003B592D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przesunięcia</w:t>
            </w:r>
            <w:r w:rsidR="003D4083"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wg tab. 2, lp. 5b)</w:t>
            </w:r>
          </w:p>
        </w:tc>
      </w:tr>
      <w:tr w:rsidR="003D4083" w:rsidRPr="00EB20E5" w:rsidTr="003D4083">
        <w:tc>
          <w:tcPr>
            <w:tcW w:w="1668" w:type="dxa"/>
          </w:tcPr>
          <w:p w:rsidR="003D4083" w:rsidRPr="00EB20E5" w:rsidRDefault="003D4083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3543" w:type="dxa"/>
          </w:tcPr>
          <w:p w:rsidR="003D4083" w:rsidRPr="00EB20E5" w:rsidRDefault="003B592D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Rzędne</w:t>
            </w:r>
            <w:r w:rsidR="003D4083"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wysokościowe</w:t>
            </w:r>
            <w:r w:rsidR="003D4083"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, 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równość</w:t>
            </w:r>
          </w:p>
          <w:p w:rsidR="003D4083" w:rsidRPr="00EB20E5" w:rsidRDefault="003D4083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podłu</w:t>
            </w:r>
            <w:r w:rsidR="009A40A9">
              <w:rPr>
                <w:rFonts w:ascii="Arial" w:hAnsi="Arial" w:cs="Arial"/>
                <w:sz w:val="22"/>
                <w:szCs w:val="22"/>
                <w:lang w:eastAsia="pl-PL"/>
              </w:rPr>
              <w:t>ż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na i poprzeczna, spadki</w:t>
            </w:r>
          </w:p>
          <w:p w:rsidR="003D4083" w:rsidRPr="00EB20E5" w:rsidRDefault="003D4083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poprzeczne i </w:t>
            </w:r>
            <w:r w:rsidR="003B592D" w:rsidRPr="00EB20E5">
              <w:rPr>
                <w:rFonts w:ascii="Arial" w:hAnsi="Arial" w:cs="Arial"/>
                <w:sz w:val="22"/>
                <w:szCs w:val="22"/>
                <w:lang w:eastAsia="pl-PL"/>
              </w:rPr>
              <w:t>szerokość</w:t>
            </w:r>
          </w:p>
          <w:p w:rsidR="003D4083" w:rsidRPr="00EB20E5" w:rsidRDefault="003D4083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3860" w:type="dxa"/>
          </w:tcPr>
          <w:p w:rsidR="003D4083" w:rsidRPr="00EB20E5" w:rsidRDefault="003D4083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Co 25 m i we wszystkich punktach</w:t>
            </w:r>
          </w:p>
          <w:p w:rsidR="003D4083" w:rsidRPr="00EB20E5" w:rsidRDefault="003D4083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charakterystycznych (wg metod</w:t>
            </w:r>
          </w:p>
          <w:p w:rsidR="003D4083" w:rsidRPr="00EB20E5" w:rsidRDefault="003D4083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i dopuszczalnych </w:t>
            </w:r>
            <w:r w:rsidR="003B592D" w:rsidRPr="00EB20E5">
              <w:rPr>
                <w:rFonts w:ascii="Arial" w:hAnsi="Arial" w:cs="Arial"/>
                <w:sz w:val="22"/>
                <w:szCs w:val="22"/>
                <w:lang w:eastAsia="pl-PL"/>
              </w:rPr>
              <w:t>wartości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podanych</w:t>
            </w:r>
          </w:p>
          <w:p w:rsidR="003D4083" w:rsidRPr="00EB20E5" w:rsidRDefault="003D4083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w tab. 2, lp. od 5c do 5g)</w:t>
            </w:r>
          </w:p>
        </w:tc>
      </w:tr>
      <w:tr w:rsidR="003D4083" w:rsidRPr="00EB20E5" w:rsidTr="003D4083">
        <w:tc>
          <w:tcPr>
            <w:tcW w:w="1668" w:type="dxa"/>
          </w:tcPr>
          <w:p w:rsidR="003D4083" w:rsidRPr="00EB20E5" w:rsidRDefault="003D4083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3543" w:type="dxa"/>
          </w:tcPr>
          <w:p w:rsidR="003D4083" w:rsidRPr="00EB20E5" w:rsidRDefault="003D4083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Rozmieszczenie i </w:t>
            </w:r>
            <w:r w:rsidR="003B592D" w:rsidRPr="00EB20E5">
              <w:rPr>
                <w:rFonts w:ascii="Arial" w:hAnsi="Arial" w:cs="Arial"/>
                <w:sz w:val="22"/>
                <w:szCs w:val="22"/>
                <w:lang w:eastAsia="pl-PL"/>
              </w:rPr>
              <w:t>szerokość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spoin i</w:t>
            </w:r>
            <w:r w:rsidR="009A40A9"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szczelin w nawierzchni, </w:t>
            </w:r>
            <w:r w:rsidR="003B592D" w:rsidRPr="00EB20E5">
              <w:rPr>
                <w:rFonts w:ascii="Arial" w:hAnsi="Arial" w:cs="Arial"/>
                <w:sz w:val="22"/>
                <w:szCs w:val="22"/>
                <w:lang w:eastAsia="pl-PL"/>
              </w:rPr>
              <w:t>pomiędzy</w:t>
            </w:r>
            <w:r w:rsidR="009A40A9"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="003B592D" w:rsidRPr="00EB20E5">
              <w:rPr>
                <w:rFonts w:ascii="Arial" w:hAnsi="Arial" w:cs="Arial"/>
                <w:sz w:val="22"/>
                <w:szCs w:val="22"/>
                <w:lang w:eastAsia="pl-PL"/>
              </w:rPr>
              <w:t>krawę</w:t>
            </w:r>
            <w:r w:rsidR="003B592D">
              <w:rPr>
                <w:rFonts w:ascii="Arial" w:hAnsi="Arial" w:cs="Arial"/>
                <w:sz w:val="22"/>
                <w:szCs w:val="22"/>
                <w:lang w:eastAsia="pl-PL"/>
              </w:rPr>
              <w:t>ż</w:t>
            </w:r>
            <w:r w:rsidR="003B592D" w:rsidRPr="00EB20E5">
              <w:rPr>
                <w:rFonts w:ascii="Arial" w:hAnsi="Arial" w:cs="Arial"/>
                <w:sz w:val="22"/>
                <w:szCs w:val="22"/>
                <w:lang w:eastAsia="pl-PL"/>
              </w:rPr>
              <w:t>nikami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, obrze</w:t>
            </w:r>
            <w:r w:rsidR="009A40A9">
              <w:rPr>
                <w:rFonts w:ascii="Arial" w:hAnsi="Arial" w:cs="Arial"/>
                <w:sz w:val="22"/>
                <w:szCs w:val="22"/>
                <w:lang w:eastAsia="pl-PL"/>
              </w:rPr>
              <w:t>ż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ami, </w:t>
            </w:r>
            <w:r w:rsidR="003B592D" w:rsidRPr="00EB20E5">
              <w:rPr>
                <w:rFonts w:ascii="Arial" w:hAnsi="Arial" w:cs="Arial"/>
                <w:sz w:val="22"/>
                <w:szCs w:val="22"/>
                <w:lang w:eastAsia="pl-PL"/>
              </w:rPr>
              <w:t>ściekami</w:t>
            </w:r>
            <w:r w:rsidR="009A40A9"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>oraz wypełnienie spoin i szczelin</w:t>
            </w:r>
          </w:p>
        </w:tc>
        <w:tc>
          <w:tcPr>
            <w:tcW w:w="3860" w:type="dxa"/>
          </w:tcPr>
          <w:p w:rsidR="003D4083" w:rsidRPr="00EB20E5" w:rsidRDefault="003D4083" w:rsidP="007D5A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Wg </w:t>
            </w:r>
            <w:r w:rsidR="003B592D" w:rsidRPr="00EB20E5">
              <w:rPr>
                <w:rFonts w:ascii="Arial" w:hAnsi="Arial" w:cs="Arial"/>
                <w:sz w:val="22"/>
                <w:szCs w:val="22"/>
                <w:lang w:eastAsia="pl-PL"/>
              </w:rPr>
              <w:t>pkt.</w:t>
            </w:r>
            <w:r w:rsidRPr="00EB20E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5.5 i 5.7.5</w:t>
            </w:r>
          </w:p>
        </w:tc>
      </w:tr>
    </w:tbl>
    <w:p w:rsidR="003D4083" w:rsidRPr="00EB20E5" w:rsidRDefault="003D4083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lang w:eastAsia="pl-PL"/>
        </w:rPr>
        <w:t>7. OBMIAR ROBÓT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7.1. Ogólne zasady obmiaru robót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Ogólne zasady obmiaru robót podano w OST „Wymagania ogólne” [9] </w:t>
      </w:r>
      <w:r w:rsidR="003B592D" w:rsidRPr="00EB20E5">
        <w:rPr>
          <w:rFonts w:ascii="Arial" w:hAnsi="Arial" w:cs="Arial"/>
          <w:sz w:val="22"/>
          <w:szCs w:val="22"/>
          <w:lang w:eastAsia="pl-PL"/>
        </w:rPr>
        <w:t>pkt.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7.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7.2. Jednostka obmiarowa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Jednostka obmiarowa jest m2 (metr kwadratowy) wykonanej nawierzchni z betonowej </w:t>
      </w:r>
      <w:r w:rsidR="009A65EA">
        <w:rPr>
          <w:rFonts w:ascii="Arial" w:hAnsi="Arial" w:cs="Arial"/>
          <w:sz w:val="22"/>
          <w:szCs w:val="22"/>
          <w:lang w:eastAsia="pl-PL"/>
        </w:rPr>
        <w:t>k</w:t>
      </w:r>
      <w:r w:rsidRPr="00EB20E5">
        <w:rPr>
          <w:rFonts w:ascii="Arial" w:hAnsi="Arial" w:cs="Arial"/>
          <w:sz w:val="22"/>
          <w:szCs w:val="22"/>
          <w:lang w:eastAsia="pl-PL"/>
        </w:rPr>
        <w:t>ostki</w:t>
      </w:r>
      <w:r w:rsidR="009A65EA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>brukowej.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lang w:eastAsia="pl-PL"/>
        </w:rPr>
        <w:t>8. ODBIÓR ROBÓT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8.1. Ogólne zasady odbioru robót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Ogólne zasady odbioru robót podano w OST „Wymagania ogólne” [9] </w:t>
      </w:r>
      <w:r w:rsidR="003B592D" w:rsidRPr="00EB20E5">
        <w:rPr>
          <w:rFonts w:ascii="Arial" w:hAnsi="Arial" w:cs="Arial"/>
          <w:sz w:val="22"/>
          <w:szCs w:val="22"/>
          <w:lang w:eastAsia="pl-PL"/>
        </w:rPr>
        <w:t>pkt.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8.</w:t>
      </w:r>
      <w:r w:rsidR="009A65EA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>Roboty uznaje sie za wykonane zgodnie z dokumentacja projektowa, SST i wymaganiami</w:t>
      </w:r>
      <w:r w:rsidR="009A65EA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>In</w:t>
      </w:r>
      <w:r w:rsidR="003B592D"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>yniera, je</w:t>
      </w:r>
      <w:r w:rsidR="0066464F"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eli wszystkie pomiary i badania z zachowaniem tolerancji według </w:t>
      </w:r>
      <w:r w:rsidR="0066464F" w:rsidRPr="00EB20E5">
        <w:rPr>
          <w:rFonts w:ascii="Arial" w:hAnsi="Arial" w:cs="Arial"/>
          <w:sz w:val="22"/>
          <w:szCs w:val="22"/>
          <w:lang w:eastAsia="pl-PL"/>
        </w:rPr>
        <w:t>pkt.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6 dały wyniki</w:t>
      </w:r>
      <w:r w:rsidR="009A65EA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>pozytywne.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8.2. Odbiór robót </w:t>
      </w:r>
      <w:r w:rsidR="0066464F"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zanikających</w:t>
      </w: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 i </w:t>
      </w:r>
      <w:r w:rsidR="0066464F"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ulęgających</w:t>
      </w: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 zakryciu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Odbiorowi robót </w:t>
      </w:r>
      <w:r w:rsidR="0066464F" w:rsidRPr="00EB20E5">
        <w:rPr>
          <w:rFonts w:ascii="Arial" w:hAnsi="Arial" w:cs="Arial"/>
          <w:sz w:val="22"/>
          <w:szCs w:val="22"/>
          <w:lang w:eastAsia="pl-PL"/>
        </w:rPr>
        <w:t>zanikających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i </w:t>
      </w:r>
      <w:r w:rsidR="0066464F" w:rsidRPr="00EB20E5">
        <w:rPr>
          <w:rFonts w:ascii="Arial" w:hAnsi="Arial" w:cs="Arial"/>
          <w:sz w:val="22"/>
          <w:szCs w:val="22"/>
          <w:lang w:eastAsia="pl-PL"/>
        </w:rPr>
        <w:t>ulęgających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zakryciu </w:t>
      </w:r>
      <w:r w:rsidR="0066464F" w:rsidRPr="00EB20E5">
        <w:rPr>
          <w:rFonts w:ascii="Arial" w:hAnsi="Arial" w:cs="Arial"/>
          <w:sz w:val="22"/>
          <w:szCs w:val="22"/>
          <w:lang w:eastAsia="pl-PL"/>
        </w:rPr>
        <w:t>podlegają</w:t>
      </w:r>
      <w:r w:rsidRPr="00EB20E5">
        <w:rPr>
          <w:rFonts w:ascii="Arial" w:hAnsi="Arial" w:cs="Arial"/>
          <w:sz w:val="22"/>
          <w:szCs w:val="22"/>
          <w:lang w:eastAsia="pl-PL"/>
        </w:rPr>
        <w:t>: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- przygotowanie podło2a i wykonanie koryta,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lastRenderedPageBreak/>
        <w:t>- ewentualnie wykonanie podbudowy,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- ewentualnie wykonanie ław (podsypek) pod </w:t>
      </w:r>
      <w:r w:rsidR="0095718E" w:rsidRPr="00EB20E5">
        <w:rPr>
          <w:rFonts w:ascii="Arial" w:hAnsi="Arial" w:cs="Arial"/>
          <w:sz w:val="22"/>
          <w:szCs w:val="22"/>
          <w:lang w:eastAsia="pl-PL"/>
        </w:rPr>
        <w:t>krawę</w:t>
      </w:r>
      <w:r w:rsidR="0095718E">
        <w:rPr>
          <w:rFonts w:ascii="Arial" w:hAnsi="Arial" w:cs="Arial"/>
          <w:sz w:val="22"/>
          <w:szCs w:val="22"/>
          <w:lang w:eastAsia="pl-PL"/>
        </w:rPr>
        <w:t>ż</w:t>
      </w:r>
      <w:r w:rsidR="0095718E" w:rsidRPr="00EB20E5">
        <w:rPr>
          <w:rFonts w:ascii="Arial" w:hAnsi="Arial" w:cs="Arial"/>
          <w:sz w:val="22"/>
          <w:szCs w:val="22"/>
          <w:lang w:eastAsia="pl-PL"/>
        </w:rPr>
        <w:t>niki</w:t>
      </w:r>
      <w:r w:rsidRPr="00EB20E5">
        <w:rPr>
          <w:rFonts w:ascii="Arial" w:hAnsi="Arial" w:cs="Arial"/>
          <w:sz w:val="22"/>
          <w:szCs w:val="22"/>
          <w:lang w:eastAsia="pl-PL"/>
        </w:rPr>
        <w:t>, obrze</w:t>
      </w:r>
      <w:r w:rsidR="0066464F"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a, </w:t>
      </w:r>
      <w:r w:rsidR="0066464F" w:rsidRPr="00EB20E5">
        <w:rPr>
          <w:rFonts w:ascii="Arial" w:hAnsi="Arial" w:cs="Arial"/>
          <w:sz w:val="22"/>
          <w:szCs w:val="22"/>
          <w:lang w:eastAsia="pl-PL"/>
        </w:rPr>
        <w:t>ścieki</w:t>
      </w:r>
      <w:r w:rsidRPr="00EB20E5">
        <w:rPr>
          <w:rFonts w:ascii="Arial" w:hAnsi="Arial" w:cs="Arial"/>
          <w:sz w:val="22"/>
          <w:szCs w:val="22"/>
          <w:lang w:eastAsia="pl-PL"/>
        </w:rPr>
        <w:t>,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- wykonanie podsypki pod nawierzchnie,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- ewentualnie wypełnienie dolnej </w:t>
      </w:r>
      <w:r w:rsidR="0095718E" w:rsidRPr="00EB20E5">
        <w:rPr>
          <w:rFonts w:ascii="Arial" w:hAnsi="Arial" w:cs="Arial"/>
          <w:sz w:val="22"/>
          <w:szCs w:val="22"/>
          <w:lang w:eastAsia="pl-PL"/>
        </w:rPr>
        <w:t>części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szczelin dylatacyjnych.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lang w:eastAsia="pl-PL"/>
        </w:rPr>
        <w:t>9. PODSTAWA PŁATNOSCI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9.1. Ogólne ustalenia </w:t>
      </w:r>
      <w:r w:rsidR="0095718E"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dotyczące</w:t>
      </w: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 podstawy </w:t>
      </w:r>
      <w:r w:rsidR="0095718E"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płatności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Ogólne ustalenia </w:t>
      </w:r>
      <w:r w:rsidR="0095718E" w:rsidRPr="00EB20E5">
        <w:rPr>
          <w:rFonts w:ascii="Arial" w:hAnsi="Arial" w:cs="Arial"/>
          <w:sz w:val="22"/>
          <w:szCs w:val="22"/>
          <w:lang w:eastAsia="pl-PL"/>
        </w:rPr>
        <w:t>dotyczące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podstawy </w:t>
      </w:r>
      <w:r w:rsidR="0095718E" w:rsidRPr="00EB20E5">
        <w:rPr>
          <w:rFonts w:ascii="Arial" w:hAnsi="Arial" w:cs="Arial"/>
          <w:sz w:val="22"/>
          <w:szCs w:val="22"/>
          <w:lang w:eastAsia="pl-PL"/>
        </w:rPr>
        <w:t>płatności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podano w OST „Wymagania ogólne” [9] </w:t>
      </w:r>
      <w:r w:rsidR="0095718E" w:rsidRPr="00EB20E5">
        <w:rPr>
          <w:rFonts w:ascii="Arial" w:hAnsi="Arial" w:cs="Arial"/>
          <w:sz w:val="22"/>
          <w:szCs w:val="22"/>
          <w:lang w:eastAsia="pl-PL"/>
        </w:rPr>
        <w:t>pkt.</w:t>
      </w:r>
      <w:r w:rsidR="0095718E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>9.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lang w:eastAsia="pl-PL"/>
        </w:rPr>
        <w:t>10. PRZEPISY ZWIAZANE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10.1. Normy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1. PN-EN 197-1:2002 Cement. </w:t>
      </w:r>
      <w:r w:rsidR="0095718E" w:rsidRPr="00EB20E5">
        <w:rPr>
          <w:rFonts w:ascii="Arial" w:hAnsi="Arial" w:cs="Arial"/>
          <w:sz w:val="22"/>
          <w:szCs w:val="22"/>
          <w:lang w:eastAsia="pl-PL"/>
        </w:rPr>
        <w:t>Cześć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1: Skład, wymagania i kryteria </w:t>
      </w:r>
      <w:r w:rsidR="0095718E" w:rsidRPr="00EB20E5">
        <w:rPr>
          <w:rFonts w:ascii="Arial" w:hAnsi="Arial" w:cs="Arial"/>
          <w:sz w:val="22"/>
          <w:szCs w:val="22"/>
          <w:lang w:eastAsia="pl-PL"/>
        </w:rPr>
        <w:t>zgodności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="00B77D41" w:rsidRPr="00EB20E5">
        <w:rPr>
          <w:rFonts w:ascii="Arial" w:hAnsi="Arial" w:cs="Arial"/>
          <w:sz w:val="22"/>
          <w:szCs w:val="22"/>
          <w:lang w:eastAsia="pl-PL"/>
        </w:rPr>
        <w:t xml:space="preserve">dotyczące </w:t>
      </w:r>
      <w:r w:rsidRPr="00EB20E5">
        <w:rPr>
          <w:rFonts w:ascii="Arial" w:hAnsi="Arial" w:cs="Arial"/>
          <w:sz w:val="22"/>
          <w:szCs w:val="22"/>
          <w:lang w:eastAsia="pl-PL"/>
        </w:rPr>
        <w:t>cementu powszechnego u</w:t>
      </w:r>
      <w:r w:rsidR="0095718E"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>ytku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2. PN-EN 1338:2005 Betonowe kostki brukowe. Wymagania i metody badan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3. PN-B-11112:1996 Kruszywa mineralne. Kruszywa łamane do nawierzchni drogowych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4. PN-B-11113:1996 Kruszywa mineralne. Kruszywa naturalne do nawierzchni</w:t>
      </w:r>
      <w:r w:rsidR="00B77D41"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>drogowych; piasek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5. PN-88 B/32250 Materiały budowlane. Woda do betonów i zapraw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6. BN-88/6731-08 Cement. Transport i przechowywanie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7. BN-64/8931-01 Drogi samochodowe. Oznaczenie </w:t>
      </w:r>
      <w:r w:rsidR="003E7E51" w:rsidRPr="00EB20E5">
        <w:rPr>
          <w:rFonts w:ascii="Arial" w:hAnsi="Arial" w:cs="Arial"/>
          <w:sz w:val="22"/>
          <w:szCs w:val="22"/>
          <w:lang w:eastAsia="pl-PL"/>
        </w:rPr>
        <w:t>wskaźnika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piaskowego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8. BN-68/8931-04 Drogi samochodowe. Pomiar </w:t>
      </w:r>
      <w:r w:rsidR="003E7E51" w:rsidRPr="00EB20E5">
        <w:rPr>
          <w:rFonts w:ascii="Arial" w:hAnsi="Arial" w:cs="Arial"/>
          <w:sz w:val="22"/>
          <w:szCs w:val="22"/>
          <w:lang w:eastAsia="pl-PL"/>
        </w:rPr>
        <w:t>równości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nawierzchni planografem i</w:t>
      </w:r>
      <w:r w:rsidR="00B77D41"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>łata.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10.2. Ogólne specyfikacje techniczne (OST)</w:t>
      </w:r>
    </w:p>
    <w:p w:rsidR="003D4083" w:rsidRPr="00EB20E5" w:rsidRDefault="003D4083" w:rsidP="003D4083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</w:p>
    <w:p w:rsidR="00B77D41" w:rsidRPr="00EB20E5" w:rsidRDefault="00B77D41" w:rsidP="003D4083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</w:p>
    <w:p w:rsidR="00B77D41" w:rsidRPr="00EB20E5" w:rsidRDefault="00B77D41" w:rsidP="003D4083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</w:p>
    <w:p w:rsidR="00B77D41" w:rsidRPr="00EB20E5" w:rsidRDefault="00B77D41" w:rsidP="003D4083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</w:p>
    <w:p w:rsidR="00B77D41" w:rsidRPr="00EB20E5" w:rsidRDefault="00B77D41" w:rsidP="003D4083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</w:p>
    <w:p w:rsidR="00B77D41" w:rsidRPr="00EB20E5" w:rsidRDefault="00B77D41" w:rsidP="003D4083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</w:p>
    <w:p w:rsidR="00B77D41" w:rsidRPr="00EB20E5" w:rsidRDefault="00B77D41" w:rsidP="003D4083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</w:p>
    <w:p w:rsidR="00B77D41" w:rsidRPr="00EB20E5" w:rsidRDefault="00B77D41" w:rsidP="003D4083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</w:p>
    <w:p w:rsidR="00B77D41" w:rsidRPr="00EB20E5" w:rsidRDefault="00B77D41" w:rsidP="003D4083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</w:p>
    <w:p w:rsidR="00B77D41" w:rsidRPr="00EB20E5" w:rsidRDefault="00B77D41" w:rsidP="003D4083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</w:p>
    <w:p w:rsidR="00B77D41" w:rsidRPr="00EB20E5" w:rsidRDefault="00B77D41" w:rsidP="003D4083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</w:p>
    <w:p w:rsidR="00B77D41" w:rsidRPr="00EB20E5" w:rsidRDefault="00B77D41" w:rsidP="003D4083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</w:p>
    <w:p w:rsidR="00B77D41" w:rsidRPr="00EB20E5" w:rsidRDefault="00B77D41" w:rsidP="003D4083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</w:p>
    <w:p w:rsidR="00B77D41" w:rsidRPr="00EB20E5" w:rsidRDefault="00B77D41" w:rsidP="003D4083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</w:p>
    <w:p w:rsidR="00B77D41" w:rsidRPr="00EB20E5" w:rsidRDefault="00B77D41" w:rsidP="003D4083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</w:p>
    <w:p w:rsidR="00B77D41" w:rsidRPr="00EB20E5" w:rsidRDefault="00B77D41" w:rsidP="003D4083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</w:p>
    <w:p w:rsidR="00B77D41" w:rsidRPr="00EB20E5" w:rsidRDefault="00B77D41" w:rsidP="003D4083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</w:p>
    <w:p w:rsidR="00B77D41" w:rsidRPr="00EB20E5" w:rsidRDefault="00B77D41" w:rsidP="003D4083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</w:p>
    <w:p w:rsidR="00B77D41" w:rsidRDefault="00B77D41" w:rsidP="003D4083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</w:p>
    <w:p w:rsidR="007D5A58" w:rsidRDefault="007D5A58" w:rsidP="003D4083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</w:p>
    <w:p w:rsidR="007D5A58" w:rsidRDefault="007D5A58" w:rsidP="003D4083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</w:p>
    <w:p w:rsidR="007D5A58" w:rsidRDefault="007D5A58" w:rsidP="003D4083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</w:p>
    <w:p w:rsidR="007D5A58" w:rsidRDefault="007D5A58" w:rsidP="003D4083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</w:p>
    <w:p w:rsidR="007D5A58" w:rsidRDefault="007D5A58" w:rsidP="003D4083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</w:p>
    <w:p w:rsidR="007D5A58" w:rsidRDefault="007D5A58" w:rsidP="003D4083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</w:p>
    <w:p w:rsidR="007D5A58" w:rsidRDefault="007D5A58" w:rsidP="003D4083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</w:p>
    <w:p w:rsidR="007D5A58" w:rsidRDefault="007D5A58" w:rsidP="003D4083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</w:p>
    <w:p w:rsidR="007D5A58" w:rsidRDefault="007D5A58" w:rsidP="003D4083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</w:p>
    <w:p w:rsidR="007D5A58" w:rsidRDefault="007D5A58" w:rsidP="003D4083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</w:p>
    <w:p w:rsidR="007D5A58" w:rsidRDefault="007D5A58" w:rsidP="003D4083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</w:p>
    <w:p w:rsidR="007D5A58" w:rsidRDefault="007D5A58" w:rsidP="003D4083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</w:p>
    <w:p w:rsidR="007D5A58" w:rsidRDefault="007D5A58" w:rsidP="003D4083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</w:p>
    <w:p w:rsidR="007D5A58" w:rsidRDefault="007D5A58" w:rsidP="003D4083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</w:p>
    <w:p w:rsidR="007D5A58" w:rsidRPr="00EB20E5" w:rsidRDefault="007D5A58" w:rsidP="003D4083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</w:p>
    <w:p w:rsidR="003D4083" w:rsidRPr="00EB20E5" w:rsidRDefault="003D4083" w:rsidP="003D4083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lang w:eastAsia="pl-PL"/>
        </w:rPr>
        <w:lastRenderedPageBreak/>
        <w:t>SZCZEGÓŁOWA SPECYFIKACJA TECHNICZNA</w:t>
      </w:r>
    </w:p>
    <w:p w:rsidR="003D4083" w:rsidRPr="00EB20E5" w:rsidRDefault="003D4083" w:rsidP="003D4083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lang w:eastAsia="pl-PL"/>
        </w:rPr>
        <w:t>4/ZT.02.</w:t>
      </w:r>
    </w:p>
    <w:p w:rsidR="003D4083" w:rsidRPr="00EB20E5" w:rsidRDefault="003D4083" w:rsidP="003D4083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lang w:eastAsia="pl-PL"/>
        </w:rPr>
        <w:t>OGRODZENIE</w:t>
      </w:r>
    </w:p>
    <w:p w:rsidR="003D4083" w:rsidRPr="00EB20E5" w:rsidRDefault="003D4083" w:rsidP="003D4083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lang w:eastAsia="pl-PL"/>
        </w:rPr>
        <w:t>CPV 45342000-6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lang w:eastAsia="pl-PL"/>
        </w:rPr>
        <w:t>1. WSTEP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1.1. Przedmiot SST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Przedmiotem niniejszej specyfikacji technicznej (SST) </w:t>
      </w:r>
      <w:r w:rsidR="00ED0F9F">
        <w:rPr>
          <w:rFonts w:ascii="Arial" w:hAnsi="Arial" w:cs="Arial"/>
          <w:sz w:val="22"/>
          <w:szCs w:val="22"/>
          <w:lang w:eastAsia="pl-PL"/>
        </w:rPr>
        <w:t>są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wymagania </w:t>
      </w:r>
      <w:r w:rsidR="00ED0F9F" w:rsidRPr="00EB20E5">
        <w:rPr>
          <w:rFonts w:ascii="Arial" w:hAnsi="Arial" w:cs="Arial"/>
          <w:sz w:val="22"/>
          <w:szCs w:val="22"/>
          <w:lang w:eastAsia="pl-PL"/>
        </w:rPr>
        <w:t>dotyczące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wykonania i</w:t>
      </w:r>
      <w:r w:rsidR="009A65EA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odbioru robót </w:t>
      </w:r>
      <w:r w:rsidR="00ED0F9F" w:rsidRPr="00EB20E5">
        <w:rPr>
          <w:rFonts w:ascii="Arial" w:hAnsi="Arial" w:cs="Arial"/>
          <w:sz w:val="22"/>
          <w:szCs w:val="22"/>
          <w:lang w:eastAsia="pl-PL"/>
        </w:rPr>
        <w:t>związanych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z monta</w:t>
      </w:r>
      <w:r w:rsidR="00ED0F9F"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>em ogrodzenia terenu boisk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1.2. Zakres stosowania SST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Niniejsza specyfikacja techniczna </w:t>
      </w:r>
      <w:r w:rsidR="00EE51DF">
        <w:rPr>
          <w:rFonts w:ascii="Arial" w:hAnsi="Arial" w:cs="Arial"/>
          <w:sz w:val="22"/>
          <w:szCs w:val="22"/>
          <w:lang w:eastAsia="pl-PL"/>
        </w:rPr>
        <w:t>bę</w:t>
      </w:r>
      <w:r w:rsidR="00EE51DF" w:rsidRPr="00EB20E5">
        <w:rPr>
          <w:rFonts w:ascii="Arial" w:hAnsi="Arial" w:cs="Arial"/>
          <w:sz w:val="22"/>
          <w:szCs w:val="22"/>
          <w:lang w:eastAsia="pl-PL"/>
        </w:rPr>
        <w:t>dzie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="00EE51DF" w:rsidRPr="00EB20E5">
        <w:rPr>
          <w:rFonts w:ascii="Arial" w:hAnsi="Arial" w:cs="Arial"/>
          <w:sz w:val="22"/>
          <w:szCs w:val="22"/>
          <w:lang w:eastAsia="pl-PL"/>
        </w:rPr>
        <w:t>stosowana, jako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dokument przetargowy i kontraktowy</w:t>
      </w:r>
      <w:r w:rsidR="009A65EA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>przy zlecaniu i realizacji robót w punkcie 1.1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1.3. Zakres robót </w:t>
      </w:r>
      <w:r w:rsidR="00EE51DF"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objętych</w:t>
      </w: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 SST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ind w:left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1.3.1. Wykonanie ogrodzenia wys. min. 4,0m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ind w:left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1.3.2. Wykonanie ogrodzenia o funkcji piłkochwytów wys. min. 6,0m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ind w:left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1.3.3. Wykonanie furtk</w:t>
      </w:r>
      <w:r w:rsidR="00B77D41"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i</w:t>
      </w: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 ok. 1,0m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ind w:left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1.4. </w:t>
      </w:r>
      <w:r w:rsidR="00EE51DF"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Określenia</w:t>
      </w: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 podstawowe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Pozostałe </w:t>
      </w:r>
      <w:r w:rsidR="00EE51DF" w:rsidRPr="00EB20E5">
        <w:rPr>
          <w:rFonts w:ascii="Arial" w:hAnsi="Arial" w:cs="Arial"/>
          <w:sz w:val="22"/>
          <w:szCs w:val="22"/>
          <w:lang w:eastAsia="pl-PL"/>
        </w:rPr>
        <w:t>określenia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podstawowe </w:t>
      </w:r>
      <w:r w:rsidR="00EE51DF" w:rsidRPr="00EB20E5">
        <w:rPr>
          <w:rFonts w:ascii="Arial" w:hAnsi="Arial" w:cs="Arial"/>
          <w:sz w:val="22"/>
          <w:szCs w:val="22"/>
          <w:lang w:eastAsia="pl-PL"/>
        </w:rPr>
        <w:t>są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zgodne z </w:t>
      </w:r>
      <w:r w:rsidR="00EE51DF" w:rsidRPr="00EB20E5">
        <w:rPr>
          <w:rFonts w:ascii="Arial" w:hAnsi="Arial" w:cs="Arial"/>
          <w:sz w:val="22"/>
          <w:szCs w:val="22"/>
          <w:lang w:eastAsia="pl-PL"/>
        </w:rPr>
        <w:t>obowiązującymi</w:t>
      </w:r>
      <w:r w:rsidRPr="00EB20E5">
        <w:rPr>
          <w:rFonts w:ascii="Arial" w:hAnsi="Arial" w:cs="Arial"/>
          <w:sz w:val="22"/>
          <w:szCs w:val="22"/>
          <w:lang w:eastAsia="pl-PL"/>
        </w:rPr>
        <w:t>, odpowiednimi polskimi normami i z</w:t>
      </w:r>
      <w:r w:rsidR="009A65EA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definicjami podanymi w STO- „Wymagania ogólne” </w:t>
      </w:r>
      <w:r w:rsidR="00EE51DF" w:rsidRPr="00EB20E5">
        <w:rPr>
          <w:rFonts w:ascii="Arial" w:hAnsi="Arial" w:cs="Arial"/>
          <w:sz w:val="22"/>
          <w:szCs w:val="22"/>
          <w:lang w:eastAsia="pl-PL"/>
        </w:rPr>
        <w:t>pkt.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1.4.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1.5. Ogólne wymagania </w:t>
      </w:r>
      <w:r w:rsidR="00EE51DF"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dotyczące</w:t>
      </w: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 robót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Ogólne wymagania </w:t>
      </w:r>
      <w:r w:rsidR="00EE51DF" w:rsidRPr="00EB20E5">
        <w:rPr>
          <w:rFonts w:ascii="Arial" w:hAnsi="Arial" w:cs="Arial"/>
          <w:sz w:val="22"/>
          <w:szCs w:val="22"/>
          <w:lang w:eastAsia="pl-PL"/>
        </w:rPr>
        <w:t>dotyczące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robót podano w OST „Wymagania ogólne” </w:t>
      </w:r>
      <w:r w:rsidR="00EE51DF" w:rsidRPr="00EB20E5">
        <w:rPr>
          <w:rFonts w:ascii="Arial" w:hAnsi="Arial" w:cs="Arial"/>
          <w:sz w:val="22"/>
          <w:szCs w:val="22"/>
          <w:lang w:eastAsia="pl-PL"/>
        </w:rPr>
        <w:t>pkt.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1.5.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lang w:eastAsia="pl-PL"/>
        </w:rPr>
        <w:t>2. MATERIAŁY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2.1. Ogólne wymagania </w:t>
      </w:r>
      <w:r w:rsidR="00EE51DF"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dotyczące</w:t>
      </w: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 materiałów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Ogólne wymagania </w:t>
      </w:r>
      <w:r w:rsidR="00EE51DF" w:rsidRPr="00EB20E5">
        <w:rPr>
          <w:rFonts w:ascii="Arial" w:hAnsi="Arial" w:cs="Arial"/>
          <w:sz w:val="22"/>
          <w:szCs w:val="22"/>
          <w:lang w:eastAsia="pl-PL"/>
        </w:rPr>
        <w:t>dotyczące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materiałów, ich pozyskiwania i składowania, podano w OST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„Wymagania ogólne” </w:t>
      </w:r>
      <w:r w:rsidR="00EE51DF" w:rsidRPr="00EB20E5">
        <w:rPr>
          <w:rFonts w:ascii="Arial" w:hAnsi="Arial" w:cs="Arial"/>
          <w:sz w:val="22"/>
          <w:szCs w:val="22"/>
          <w:lang w:eastAsia="pl-PL"/>
        </w:rPr>
        <w:t>pkt.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2.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2.2. Stosowane materiały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Materiałami stosowanymi </w:t>
      </w:r>
      <w:r w:rsidR="00EE51DF" w:rsidRPr="00EB20E5">
        <w:rPr>
          <w:rFonts w:ascii="Arial" w:hAnsi="Arial" w:cs="Arial"/>
          <w:sz w:val="22"/>
          <w:szCs w:val="22"/>
          <w:lang w:eastAsia="pl-PL"/>
        </w:rPr>
        <w:t>są</w:t>
      </w:r>
      <w:r w:rsidRPr="00EB20E5">
        <w:rPr>
          <w:rFonts w:ascii="Arial" w:hAnsi="Arial" w:cs="Arial"/>
          <w:sz w:val="22"/>
          <w:szCs w:val="22"/>
          <w:lang w:eastAsia="pl-PL"/>
        </w:rPr>
        <w:t>:</w:t>
      </w:r>
    </w:p>
    <w:p w:rsidR="003D4083" w:rsidRPr="00EB20E5" w:rsidRDefault="00EE51DF" w:rsidP="007D5A58">
      <w:pPr>
        <w:pStyle w:val="Akapitzlist"/>
        <w:numPr>
          <w:ilvl w:val="0"/>
          <w:numId w:val="21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przęsła</w:t>
      </w:r>
    </w:p>
    <w:p w:rsidR="003D4083" w:rsidRPr="00EB20E5" w:rsidRDefault="00B77D41" w:rsidP="007D5A58">
      <w:pPr>
        <w:pStyle w:val="Akapitzlist"/>
        <w:numPr>
          <w:ilvl w:val="0"/>
          <w:numId w:val="21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furtka</w:t>
      </w:r>
    </w:p>
    <w:p w:rsidR="003D4083" w:rsidRPr="00EB20E5" w:rsidRDefault="00EE51DF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Rozwiązanie</w:t>
      </w:r>
      <w:r w:rsidR="003D4083" w:rsidRPr="00EB20E5">
        <w:rPr>
          <w:rFonts w:ascii="Arial" w:hAnsi="Arial" w:cs="Arial"/>
          <w:sz w:val="22"/>
          <w:szCs w:val="22"/>
          <w:lang w:eastAsia="pl-PL"/>
        </w:rPr>
        <w:t xml:space="preserve"> ogrodzenia pozostawia sie do wyboru przez Inwestora oraz Projektanta </w:t>
      </w:r>
      <w:r w:rsidR="009A65EA">
        <w:rPr>
          <w:rFonts w:ascii="Arial" w:hAnsi="Arial" w:cs="Arial"/>
          <w:sz w:val="22"/>
          <w:szCs w:val="22"/>
          <w:lang w:eastAsia="pl-PL"/>
        </w:rPr>
        <w:t xml:space="preserve">przystosowującego </w:t>
      </w:r>
      <w:r w:rsidR="003D4083" w:rsidRPr="00EB20E5">
        <w:rPr>
          <w:rFonts w:ascii="Arial" w:hAnsi="Arial" w:cs="Arial"/>
          <w:sz w:val="22"/>
          <w:szCs w:val="22"/>
          <w:lang w:eastAsia="pl-PL"/>
        </w:rPr>
        <w:t xml:space="preserve">projekt do warunków miejscowych. </w:t>
      </w:r>
      <w:r w:rsidR="00073352" w:rsidRPr="00EB20E5">
        <w:rPr>
          <w:rFonts w:ascii="Arial" w:hAnsi="Arial" w:cs="Arial"/>
          <w:sz w:val="22"/>
          <w:szCs w:val="22"/>
          <w:lang w:eastAsia="pl-PL"/>
        </w:rPr>
        <w:t>Przy wyborze rozwiązań nale</w:t>
      </w:r>
      <w:r w:rsidR="00073352">
        <w:rPr>
          <w:rFonts w:ascii="Arial" w:hAnsi="Arial" w:cs="Arial"/>
          <w:sz w:val="22"/>
          <w:szCs w:val="22"/>
          <w:lang w:eastAsia="pl-PL"/>
        </w:rPr>
        <w:t>ż</w:t>
      </w:r>
      <w:r w:rsidR="00073352" w:rsidRPr="00EB20E5">
        <w:rPr>
          <w:rFonts w:ascii="Arial" w:hAnsi="Arial" w:cs="Arial"/>
          <w:sz w:val="22"/>
          <w:szCs w:val="22"/>
          <w:lang w:eastAsia="pl-PL"/>
        </w:rPr>
        <w:t>y przestrzegać prawa budowlanego,</w:t>
      </w:r>
      <w:r w:rsidR="00073352">
        <w:rPr>
          <w:rFonts w:ascii="Arial" w:hAnsi="Arial" w:cs="Arial"/>
          <w:sz w:val="22"/>
          <w:szCs w:val="22"/>
          <w:lang w:eastAsia="pl-PL"/>
        </w:rPr>
        <w:t xml:space="preserve"> </w:t>
      </w:r>
      <w:r w:rsidR="00073352" w:rsidRPr="00EB20E5">
        <w:rPr>
          <w:rFonts w:ascii="Arial" w:hAnsi="Arial" w:cs="Arial"/>
          <w:sz w:val="22"/>
          <w:szCs w:val="22"/>
          <w:lang w:eastAsia="pl-PL"/>
        </w:rPr>
        <w:t>praw pokrewnych i szczególnych oraz kierować si</w:t>
      </w:r>
      <w:r w:rsidR="00073352">
        <w:rPr>
          <w:rFonts w:ascii="Arial" w:hAnsi="Arial" w:cs="Arial"/>
          <w:sz w:val="22"/>
          <w:szCs w:val="22"/>
          <w:lang w:eastAsia="pl-PL"/>
        </w:rPr>
        <w:t>ę</w:t>
      </w:r>
      <w:r w:rsidR="00073352" w:rsidRPr="00EB20E5">
        <w:rPr>
          <w:rFonts w:ascii="Arial" w:hAnsi="Arial" w:cs="Arial"/>
          <w:sz w:val="22"/>
          <w:szCs w:val="22"/>
          <w:lang w:eastAsia="pl-PL"/>
        </w:rPr>
        <w:t xml:space="preserve"> wiedz</w:t>
      </w:r>
      <w:r w:rsidR="00073352">
        <w:rPr>
          <w:rFonts w:ascii="Arial" w:hAnsi="Arial" w:cs="Arial"/>
          <w:sz w:val="22"/>
          <w:szCs w:val="22"/>
          <w:lang w:eastAsia="pl-PL"/>
        </w:rPr>
        <w:t>ą</w:t>
      </w:r>
      <w:r w:rsidR="00073352" w:rsidRPr="00EB20E5">
        <w:rPr>
          <w:rFonts w:ascii="Arial" w:hAnsi="Arial" w:cs="Arial"/>
          <w:sz w:val="22"/>
          <w:szCs w:val="22"/>
          <w:lang w:eastAsia="pl-PL"/>
        </w:rPr>
        <w:t xml:space="preserve"> techniczn</w:t>
      </w:r>
      <w:r w:rsidR="00073352">
        <w:rPr>
          <w:rFonts w:ascii="Arial" w:hAnsi="Arial" w:cs="Arial"/>
          <w:sz w:val="22"/>
          <w:szCs w:val="22"/>
          <w:lang w:eastAsia="pl-PL"/>
        </w:rPr>
        <w:t>ą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2.2.2. Materiały na cokół </w:t>
      </w:r>
      <w:r w:rsidR="00F126E7"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ogrodzenia:</w:t>
      </w:r>
    </w:p>
    <w:p w:rsidR="003D4083" w:rsidRPr="00EB20E5" w:rsidRDefault="00F126E7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Rozwiązanie</w:t>
      </w:r>
      <w:r w:rsidR="003D4083" w:rsidRPr="00EB20E5">
        <w:rPr>
          <w:rFonts w:ascii="Arial" w:hAnsi="Arial" w:cs="Arial"/>
          <w:sz w:val="22"/>
          <w:szCs w:val="22"/>
          <w:lang w:eastAsia="pl-PL"/>
        </w:rPr>
        <w:t xml:space="preserve"> ogrodzenia pozostawia si</w:t>
      </w:r>
      <w:r>
        <w:rPr>
          <w:rFonts w:ascii="Arial" w:hAnsi="Arial" w:cs="Arial"/>
          <w:sz w:val="22"/>
          <w:szCs w:val="22"/>
          <w:lang w:eastAsia="pl-PL"/>
        </w:rPr>
        <w:t>ę</w:t>
      </w:r>
      <w:r w:rsidR="003D4083" w:rsidRPr="00EB20E5">
        <w:rPr>
          <w:rFonts w:ascii="Arial" w:hAnsi="Arial" w:cs="Arial"/>
          <w:sz w:val="22"/>
          <w:szCs w:val="22"/>
          <w:lang w:eastAsia="pl-PL"/>
        </w:rPr>
        <w:t xml:space="preserve"> do wyboru przez Inwestora oraz Projektanta </w:t>
      </w:r>
      <w:r w:rsidR="009A65EA">
        <w:rPr>
          <w:rFonts w:ascii="Arial" w:hAnsi="Arial" w:cs="Arial"/>
          <w:sz w:val="22"/>
          <w:szCs w:val="22"/>
          <w:lang w:eastAsia="pl-PL"/>
        </w:rPr>
        <w:t xml:space="preserve">przystosowującego </w:t>
      </w:r>
      <w:r w:rsidR="003D4083" w:rsidRPr="00EB20E5">
        <w:rPr>
          <w:rFonts w:ascii="Arial" w:hAnsi="Arial" w:cs="Arial"/>
          <w:sz w:val="22"/>
          <w:szCs w:val="22"/>
          <w:lang w:eastAsia="pl-PL"/>
        </w:rPr>
        <w:t xml:space="preserve">projekt do warunków miejscowych. </w:t>
      </w:r>
      <w:r w:rsidRPr="00EB20E5">
        <w:rPr>
          <w:rFonts w:ascii="Arial" w:hAnsi="Arial" w:cs="Arial"/>
          <w:sz w:val="22"/>
          <w:szCs w:val="22"/>
          <w:lang w:eastAsia="pl-PL"/>
        </w:rPr>
        <w:t>Przy wyborze rozwiązań nale</w:t>
      </w:r>
      <w:r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>y przestrzegać prawa budowlanego,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>praw pokrewnych i szczególnych oraz kierować si</w:t>
      </w:r>
      <w:r>
        <w:rPr>
          <w:rFonts w:ascii="Arial" w:hAnsi="Arial" w:cs="Arial"/>
          <w:sz w:val="22"/>
          <w:szCs w:val="22"/>
          <w:lang w:eastAsia="pl-PL"/>
        </w:rPr>
        <w:t>ę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wiedza techniczna. </w:t>
      </w:r>
      <w:r w:rsidR="003D4083" w:rsidRPr="00EB20E5">
        <w:rPr>
          <w:rFonts w:ascii="Arial" w:hAnsi="Arial" w:cs="Arial"/>
          <w:sz w:val="22"/>
          <w:szCs w:val="22"/>
          <w:lang w:eastAsia="pl-PL"/>
        </w:rPr>
        <w:t xml:space="preserve">Ogrodzenie musi </w:t>
      </w:r>
      <w:r w:rsidRPr="00EB20E5">
        <w:rPr>
          <w:rFonts w:ascii="Arial" w:hAnsi="Arial" w:cs="Arial"/>
          <w:sz w:val="22"/>
          <w:szCs w:val="22"/>
          <w:lang w:eastAsia="pl-PL"/>
        </w:rPr>
        <w:t>spełniać</w:t>
      </w:r>
      <w:r w:rsidR="003D4083" w:rsidRPr="00EB20E5">
        <w:rPr>
          <w:rFonts w:ascii="Arial" w:hAnsi="Arial" w:cs="Arial"/>
          <w:sz w:val="22"/>
          <w:szCs w:val="22"/>
          <w:lang w:eastAsia="pl-PL"/>
        </w:rPr>
        <w:t xml:space="preserve"> wymogi</w:t>
      </w:r>
      <w:r w:rsidR="009A65EA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>bezpieczeństwa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lang w:eastAsia="pl-PL"/>
        </w:rPr>
        <w:t>3. SPRZET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3.1. Ogólne wymagania </w:t>
      </w:r>
      <w:r w:rsidR="00F66653"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dotyczące</w:t>
      </w: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 </w:t>
      </w:r>
      <w:r w:rsidR="00F66653"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sprzętu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Ogólne wymagania </w:t>
      </w:r>
      <w:r w:rsidR="00F66653" w:rsidRPr="00EB20E5">
        <w:rPr>
          <w:rFonts w:ascii="Arial" w:hAnsi="Arial" w:cs="Arial"/>
          <w:sz w:val="22"/>
          <w:szCs w:val="22"/>
          <w:lang w:eastAsia="pl-PL"/>
        </w:rPr>
        <w:t>dotyczące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="00F66653" w:rsidRPr="00EB20E5">
        <w:rPr>
          <w:rFonts w:ascii="Arial" w:hAnsi="Arial" w:cs="Arial"/>
          <w:sz w:val="22"/>
          <w:szCs w:val="22"/>
          <w:lang w:eastAsia="pl-PL"/>
        </w:rPr>
        <w:t>sprzętu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podano w STO- „Wymagania ogólne” </w:t>
      </w:r>
      <w:r w:rsidR="00F66653" w:rsidRPr="00EB20E5">
        <w:rPr>
          <w:rFonts w:ascii="Arial" w:hAnsi="Arial" w:cs="Arial"/>
          <w:sz w:val="22"/>
          <w:szCs w:val="22"/>
          <w:lang w:eastAsia="pl-PL"/>
        </w:rPr>
        <w:t>pkt.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3.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lang w:eastAsia="pl-PL"/>
        </w:rPr>
        <w:t>4. TRANSPORT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4.1. Ogólne wymagania </w:t>
      </w:r>
      <w:r w:rsidR="00F66653"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dotyczące</w:t>
      </w: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 transportu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Ogólne wymagania </w:t>
      </w:r>
      <w:r w:rsidR="00F66653" w:rsidRPr="00EB20E5">
        <w:rPr>
          <w:rFonts w:ascii="Arial" w:hAnsi="Arial" w:cs="Arial"/>
          <w:sz w:val="22"/>
          <w:szCs w:val="22"/>
          <w:lang w:eastAsia="pl-PL"/>
        </w:rPr>
        <w:t>dotyczące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transportu podano w STO- „Wymagania ogólne” </w:t>
      </w:r>
      <w:r w:rsidR="00F66653" w:rsidRPr="00EB20E5">
        <w:rPr>
          <w:rFonts w:ascii="Arial" w:hAnsi="Arial" w:cs="Arial"/>
          <w:sz w:val="22"/>
          <w:szCs w:val="22"/>
          <w:lang w:eastAsia="pl-PL"/>
        </w:rPr>
        <w:t>pkt.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4.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4.3. Transport pozostałych materiałów</w:t>
      </w:r>
    </w:p>
    <w:p w:rsidR="003D4083" w:rsidRPr="00EB20E5" w:rsidRDefault="00F66653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Transport cementu powinien si</w:t>
      </w:r>
      <w:r>
        <w:rPr>
          <w:rFonts w:ascii="Arial" w:hAnsi="Arial" w:cs="Arial"/>
          <w:sz w:val="22"/>
          <w:szCs w:val="22"/>
          <w:lang w:eastAsia="pl-PL"/>
        </w:rPr>
        <w:t>ę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odbywać w warunkach zgodnych z BN-88/6731-08 [12].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Kruszywa mo</w:t>
      </w:r>
      <w:r w:rsidR="00F66653"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na </w:t>
      </w:r>
      <w:r w:rsidR="00CB565C" w:rsidRPr="00EB20E5">
        <w:rPr>
          <w:rFonts w:ascii="Arial" w:hAnsi="Arial" w:cs="Arial"/>
          <w:sz w:val="22"/>
          <w:szCs w:val="22"/>
          <w:lang w:eastAsia="pl-PL"/>
        </w:rPr>
        <w:t>przewozić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dowolnym </w:t>
      </w:r>
      <w:r w:rsidR="00CB565C" w:rsidRPr="00EB20E5">
        <w:rPr>
          <w:rFonts w:ascii="Arial" w:hAnsi="Arial" w:cs="Arial"/>
          <w:sz w:val="22"/>
          <w:szCs w:val="22"/>
          <w:lang w:eastAsia="pl-PL"/>
        </w:rPr>
        <w:t>ś</w:t>
      </w:r>
      <w:r w:rsidR="00CB565C">
        <w:rPr>
          <w:rFonts w:ascii="Arial" w:hAnsi="Arial" w:cs="Arial"/>
          <w:sz w:val="22"/>
          <w:szCs w:val="22"/>
          <w:lang w:eastAsia="pl-PL"/>
        </w:rPr>
        <w:t>rodkiem</w:t>
      </w:r>
      <w:r w:rsidR="009A65EA">
        <w:rPr>
          <w:rFonts w:ascii="Arial" w:hAnsi="Arial" w:cs="Arial"/>
          <w:sz w:val="22"/>
          <w:szCs w:val="22"/>
          <w:lang w:eastAsia="pl-PL"/>
        </w:rPr>
        <w:t xml:space="preserve"> transportu, w warunkach </w:t>
      </w:r>
      <w:r w:rsidR="00CB565C" w:rsidRPr="00EB20E5">
        <w:rPr>
          <w:rFonts w:ascii="Arial" w:hAnsi="Arial" w:cs="Arial"/>
          <w:sz w:val="22"/>
          <w:szCs w:val="22"/>
          <w:lang w:eastAsia="pl-PL"/>
        </w:rPr>
        <w:t>zabezpieczających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je</w:t>
      </w:r>
      <w:r w:rsidR="009A65EA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>przed zanieczyszczeniem i zmieszaniem z innymi materiałami. Podczas transportu kruszywa powinny</w:t>
      </w:r>
      <w:r w:rsidR="009A65EA">
        <w:rPr>
          <w:rFonts w:ascii="Arial" w:hAnsi="Arial" w:cs="Arial"/>
          <w:sz w:val="22"/>
          <w:szCs w:val="22"/>
          <w:lang w:eastAsia="pl-PL"/>
        </w:rPr>
        <w:t xml:space="preserve"> </w:t>
      </w:r>
      <w:r w:rsidR="00CB565C" w:rsidRPr="00EB20E5">
        <w:rPr>
          <w:rFonts w:ascii="Arial" w:hAnsi="Arial" w:cs="Arial"/>
          <w:sz w:val="22"/>
          <w:szCs w:val="22"/>
          <w:lang w:eastAsia="pl-PL"/>
        </w:rPr>
        <w:t>być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zabezpieczone przed wysypaniem, a kruszywo drobne - przed rozpyleniem.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lang w:eastAsia="pl-PL"/>
        </w:rPr>
        <w:t>5. WYKONANIE ROBÓT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5.1. Ogólne zasady wykonania robót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Ogólne zasady wykonania robót podano w </w:t>
      </w:r>
      <w:r w:rsidR="00C62A48">
        <w:rPr>
          <w:rFonts w:ascii="Arial" w:hAnsi="Arial" w:cs="Arial"/>
          <w:sz w:val="22"/>
          <w:szCs w:val="22"/>
          <w:lang w:eastAsia="pl-PL"/>
        </w:rPr>
        <w:t>O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ST „Wymagania ogólne” </w:t>
      </w:r>
      <w:r w:rsidR="00CB565C" w:rsidRPr="00EB20E5">
        <w:rPr>
          <w:rFonts w:ascii="Arial" w:hAnsi="Arial" w:cs="Arial"/>
          <w:sz w:val="22"/>
          <w:szCs w:val="22"/>
          <w:lang w:eastAsia="pl-PL"/>
        </w:rPr>
        <w:t>pkt.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5.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5.2.Monta</w:t>
      </w:r>
      <w:r w:rsidR="00B90057">
        <w:rPr>
          <w:rFonts w:ascii="Arial" w:hAnsi="Arial" w:cs="Arial"/>
          <w:b/>
          <w:sz w:val="22"/>
          <w:szCs w:val="22"/>
          <w:u w:val="single"/>
          <w:lang w:eastAsia="pl-PL"/>
        </w:rPr>
        <w:t>ż</w:t>
      </w: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 ogrodzenia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Zgodnie z instrukcja producenta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lang w:eastAsia="pl-PL"/>
        </w:rPr>
        <w:t xml:space="preserve">6. </w:t>
      </w:r>
      <w:r w:rsidR="009A65EA">
        <w:rPr>
          <w:rFonts w:ascii="Arial" w:hAnsi="Arial" w:cs="Arial"/>
          <w:b/>
          <w:sz w:val="22"/>
          <w:szCs w:val="22"/>
          <w:lang w:eastAsia="pl-PL"/>
        </w:rPr>
        <w:t>KONTROLA JAKOŚCI ROBÓT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lastRenderedPageBreak/>
        <w:t xml:space="preserve">6.1. Ogólne zasady kontroli </w:t>
      </w:r>
      <w:r w:rsidR="00C62A48"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jakości</w:t>
      </w: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 robót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Ogólne zasady kontroli </w:t>
      </w:r>
      <w:r w:rsidR="00C62A48" w:rsidRPr="00EB20E5">
        <w:rPr>
          <w:rFonts w:ascii="Arial" w:hAnsi="Arial" w:cs="Arial"/>
          <w:sz w:val="22"/>
          <w:szCs w:val="22"/>
          <w:lang w:eastAsia="pl-PL"/>
        </w:rPr>
        <w:t>jakości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robót podano w OST „Wymagania ogólne” </w:t>
      </w:r>
      <w:r w:rsidR="00C62A48" w:rsidRPr="00EB20E5">
        <w:rPr>
          <w:rFonts w:ascii="Arial" w:hAnsi="Arial" w:cs="Arial"/>
          <w:sz w:val="22"/>
          <w:szCs w:val="22"/>
          <w:lang w:eastAsia="pl-PL"/>
        </w:rPr>
        <w:t>pkt.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6.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6.2. Sprawdzenie ustawienia słupków i monta</w:t>
      </w:r>
      <w:r w:rsidR="00C62A48">
        <w:rPr>
          <w:rFonts w:ascii="Arial" w:hAnsi="Arial" w:cs="Arial"/>
          <w:b/>
          <w:sz w:val="22"/>
          <w:szCs w:val="22"/>
          <w:u w:val="single"/>
          <w:lang w:eastAsia="pl-PL"/>
        </w:rPr>
        <w:t>ż</w:t>
      </w: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u </w:t>
      </w:r>
      <w:r w:rsidR="00C62A48"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przęseł</w:t>
      </w:r>
    </w:p>
    <w:p w:rsidR="003D4083" w:rsidRPr="00EB20E5" w:rsidRDefault="00C62A48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a) słupki musz</w:t>
      </w:r>
      <w:r>
        <w:rPr>
          <w:rFonts w:ascii="Arial" w:hAnsi="Arial" w:cs="Arial"/>
          <w:sz w:val="22"/>
          <w:szCs w:val="22"/>
          <w:lang w:eastAsia="pl-PL"/>
        </w:rPr>
        <w:t>ą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być ustawione pionowo zgodnie z wytycznymi producenta systemu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b) </w:t>
      </w:r>
      <w:r w:rsidR="00C62A48" w:rsidRPr="00EB20E5">
        <w:rPr>
          <w:rFonts w:ascii="Arial" w:hAnsi="Arial" w:cs="Arial"/>
          <w:sz w:val="22"/>
          <w:szCs w:val="22"/>
          <w:lang w:eastAsia="pl-PL"/>
        </w:rPr>
        <w:t>przęsła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zamocowane na </w:t>
      </w:r>
      <w:r w:rsidR="00C62A48" w:rsidRPr="00EB20E5">
        <w:rPr>
          <w:rFonts w:ascii="Arial" w:hAnsi="Arial" w:cs="Arial"/>
          <w:sz w:val="22"/>
          <w:szCs w:val="22"/>
          <w:lang w:eastAsia="pl-PL"/>
        </w:rPr>
        <w:t>śruby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i uchwyty zgodnie z systemem ogrodzenia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lang w:eastAsia="pl-PL"/>
        </w:rPr>
        <w:t>7. OBMIAR ROBÓT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7.1. Ogólne zasady obmiaru robót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Ogólne zasady obmiaru robót podano w OST „Wymagania ogólne” </w:t>
      </w:r>
      <w:r w:rsidR="00C62A48" w:rsidRPr="00EB20E5">
        <w:rPr>
          <w:rFonts w:ascii="Arial" w:hAnsi="Arial" w:cs="Arial"/>
          <w:sz w:val="22"/>
          <w:szCs w:val="22"/>
          <w:lang w:eastAsia="pl-PL"/>
        </w:rPr>
        <w:t>pkt.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7.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7.2. Jednostka obmiarowa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Jednostka obmiarowa jest m (metr) ustawionego </w:t>
      </w:r>
      <w:r w:rsidR="00F00FE8" w:rsidRPr="00EB20E5">
        <w:rPr>
          <w:rFonts w:ascii="Arial" w:hAnsi="Arial" w:cs="Arial"/>
          <w:sz w:val="22"/>
          <w:szCs w:val="22"/>
          <w:lang w:eastAsia="pl-PL"/>
        </w:rPr>
        <w:t>krawę</w:t>
      </w:r>
      <w:r w:rsidR="00F00FE8">
        <w:rPr>
          <w:rFonts w:ascii="Arial" w:hAnsi="Arial" w:cs="Arial"/>
          <w:sz w:val="22"/>
          <w:szCs w:val="22"/>
          <w:lang w:eastAsia="pl-PL"/>
        </w:rPr>
        <w:t>ż</w:t>
      </w:r>
      <w:r w:rsidR="00F00FE8" w:rsidRPr="00EB20E5">
        <w:rPr>
          <w:rFonts w:ascii="Arial" w:hAnsi="Arial" w:cs="Arial"/>
          <w:sz w:val="22"/>
          <w:szCs w:val="22"/>
          <w:lang w:eastAsia="pl-PL"/>
        </w:rPr>
        <w:t>nika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betonowego.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lang w:eastAsia="pl-PL"/>
        </w:rPr>
        <w:t>8. ODBIÓR ROBÓT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8.1. Ogólne zasady odbioru robót</w:t>
      </w:r>
    </w:p>
    <w:p w:rsidR="003D4083" w:rsidRPr="00EB20E5" w:rsidRDefault="003D4083" w:rsidP="007D5A5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Ogólne zasady odbioru robót podano w OST „Wymagania ogólne” pkt 8.</w:t>
      </w:r>
      <w:r w:rsidR="009A65EA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>Roboty uznaje sie za wykonane zgodnie z dokumentacja projektowa, SST i wymaganiami</w:t>
      </w:r>
      <w:r w:rsidR="009A65EA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>In0yniera, je</w:t>
      </w:r>
      <w:r w:rsidR="00E256BD"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eli wszystkie pomiary i badania z zachowaniem tolerancji wg </w:t>
      </w:r>
      <w:r w:rsidR="00F00FE8" w:rsidRPr="00EB20E5">
        <w:rPr>
          <w:rFonts w:ascii="Arial" w:hAnsi="Arial" w:cs="Arial"/>
          <w:sz w:val="22"/>
          <w:szCs w:val="22"/>
          <w:lang w:eastAsia="pl-PL"/>
        </w:rPr>
        <w:t>pkt.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6 dały wyniki pozytywne.</w:t>
      </w:r>
    </w:p>
    <w:p w:rsidR="003D4083" w:rsidRPr="00EB20E5" w:rsidRDefault="003D4083" w:rsidP="00E256B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lang w:eastAsia="pl-PL"/>
        </w:rPr>
        <w:t>9. PODSTAWA PŁATNOSCI</w:t>
      </w:r>
    </w:p>
    <w:p w:rsidR="003D4083" w:rsidRPr="00EB20E5" w:rsidRDefault="003D4083" w:rsidP="00E256BD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9.1. Ogólne ustalenia </w:t>
      </w:r>
      <w:r w:rsidR="00F00FE8"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dotyczące</w:t>
      </w: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 podstawy </w:t>
      </w:r>
      <w:r w:rsidR="00F00FE8"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płatności</w:t>
      </w:r>
    </w:p>
    <w:p w:rsidR="003D4083" w:rsidRPr="00EB20E5" w:rsidRDefault="003D4083" w:rsidP="00E256B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Ogólne ustalenia </w:t>
      </w:r>
      <w:r w:rsidR="00F00FE8" w:rsidRPr="00EB20E5">
        <w:rPr>
          <w:rFonts w:ascii="Arial" w:hAnsi="Arial" w:cs="Arial"/>
          <w:sz w:val="22"/>
          <w:szCs w:val="22"/>
          <w:lang w:eastAsia="pl-PL"/>
        </w:rPr>
        <w:t>dotyczące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podstawy </w:t>
      </w:r>
      <w:r w:rsidR="00F00FE8" w:rsidRPr="00EB20E5">
        <w:rPr>
          <w:rFonts w:ascii="Arial" w:hAnsi="Arial" w:cs="Arial"/>
          <w:sz w:val="22"/>
          <w:szCs w:val="22"/>
          <w:lang w:eastAsia="pl-PL"/>
        </w:rPr>
        <w:t>płatności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podano w OST „Wymagania</w:t>
      </w:r>
      <w:r w:rsidR="00F00FE8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ogólne” </w:t>
      </w:r>
      <w:r w:rsidR="00BE10BA" w:rsidRPr="00EB20E5">
        <w:rPr>
          <w:rFonts w:ascii="Arial" w:hAnsi="Arial" w:cs="Arial"/>
          <w:sz w:val="22"/>
          <w:szCs w:val="22"/>
          <w:lang w:eastAsia="pl-PL"/>
        </w:rPr>
        <w:t>pkt.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9.</w:t>
      </w:r>
    </w:p>
    <w:p w:rsidR="003D4083" w:rsidRPr="00EB20E5" w:rsidRDefault="003D4083" w:rsidP="00E256B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lang w:eastAsia="pl-PL"/>
        </w:rPr>
        <w:t xml:space="preserve">10. </w:t>
      </w:r>
      <w:r w:rsidR="00F00FE8">
        <w:rPr>
          <w:rFonts w:ascii="Arial" w:hAnsi="Arial" w:cs="Arial"/>
          <w:b/>
          <w:sz w:val="22"/>
          <w:szCs w:val="22"/>
          <w:lang w:eastAsia="pl-PL"/>
        </w:rPr>
        <w:t>PRZEPISY ZWIĄZANE</w:t>
      </w:r>
    </w:p>
    <w:p w:rsidR="003D4083" w:rsidRPr="00EB20E5" w:rsidRDefault="003D4083" w:rsidP="00E256BD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10.1. Normy</w:t>
      </w:r>
    </w:p>
    <w:p w:rsidR="003D4083" w:rsidRPr="002B1D57" w:rsidRDefault="003D4083" w:rsidP="00E256BD">
      <w:pPr>
        <w:pStyle w:val="Akapitzlist"/>
        <w:numPr>
          <w:ilvl w:val="0"/>
          <w:numId w:val="23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2B1D57">
        <w:rPr>
          <w:rFonts w:ascii="Arial" w:hAnsi="Arial" w:cs="Arial"/>
          <w:sz w:val="22"/>
          <w:szCs w:val="22"/>
          <w:lang w:eastAsia="pl-PL"/>
        </w:rPr>
        <w:t xml:space="preserve">PN-B-03264 Konstrukcje betonowe </w:t>
      </w:r>
      <w:r w:rsidR="00200306" w:rsidRPr="002B1D57">
        <w:rPr>
          <w:rFonts w:ascii="Arial" w:hAnsi="Arial" w:cs="Arial"/>
          <w:sz w:val="22"/>
          <w:szCs w:val="22"/>
          <w:lang w:eastAsia="pl-PL"/>
        </w:rPr>
        <w:t>ż</w:t>
      </w:r>
      <w:r w:rsidRPr="002B1D57">
        <w:rPr>
          <w:rFonts w:ascii="Arial" w:hAnsi="Arial" w:cs="Arial"/>
          <w:sz w:val="22"/>
          <w:szCs w:val="22"/>
          <w:lang w:eastAsia="pl-PL"/>
        </w:rPr>
        <w:t xml:space="preserve">elbetowe i </w:t>
      </w:r>
      <w:r w:rsidR="00BE10BA" w:rsidRPr="002B1D57">
        <w:rPr>
          <w:rFonts w:ascii="Arial" w:hAnsi="Arial" w:cs="Arial"/>
          <w:sz w:val="22"/>
          <w:szCs w:val="22"/>
          <w:lang w:eastAsia="pl-PL"/>
        </w:rPr>
        <w:t>sprężone</w:t>
      </w:r>
      <w:r w:rsidRPr="002B1D57">
        <w:rPr>
          <w:rFonts w:ascii="Arial" w:hAnsi="Arial" w:cs="Arial"/>
          <w:sz w:val="22"/>
          <w:szCs w:val="22"/>
          <w:lang w:eastAsia="pl-PL"/>
        </w:rPr>
        <w:t>.</w:t>
      </w:r>
      <w:r w:rsidR="00B33A15" w:rsidRPr="002B1D57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2B1D57">
        <w:rPr>
          <w:rFonts w:ascii="Arial" w:hAnsi="Arial" w:cs="Arial"/>
          <w:sz w:val="22"/>
          <w:szCs w:val="22"/>
          <w:lang w:eastAsia="pl-PL"/>
        </w:rPr>
        <w:t>Obliczenia statyczne i projektowanie</w:t>
      </w:r>
    </w:p>
    <w:p w:rsidR="003D4083" w:rsidRPr="002B1D57" w:rsidRDefault="003D4083" w:rsidP="00E256BD">
      <w:pPr>
        <w:pStyle w:val="Akapitzlist"/>
        <w:numPr>
          <w:ilvl w:val="0"/>
          <w:numId w:val="23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2B1D57">
        <w:rPr>
          <w:rFonts w:ascii="Arial" w:hAnsi="Arial" w:cs="Arial"/>
          <w:sz w:val="22"/>
          <w:szCs w:val="22"/>
          <w:lang w:eastAsia="pl-PL"/>
        </w:rPr>
        <w:t>PN-B-06250 Beton zwykły</w:t>
      </w:r>
    </w:p>
    <w:p w:rsidR="003D4083" w:rsidRPr="002B1D57" w:rsidRDefault="003D4083" w:rsidP="00E256BD">
      <w:pPr>
        <w:pStyle w:val="Akapitzlist"/>
        <w:numPr>
          <w:ilvl w:val="0"/>
          <w:numId w:val="23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2B1D57">
        <w:rPr>
          <w:rFonts w:ascii="Arial" w:hAnsi="Arial" w:cs="Arial"/>
          <w:sz w:val="22"/>
          <w:szCs w:val="22"/>
          <w:lang w:eastAsia="pl-PL"/>
        </w:rPr>
        <w:t xml:space="preserve">PN-B-06251 Roboty betonowe i </w:t>
      </w:r>
      <w:r w:rsidR="00200306" w:rsidRPr="002B1D57">
        <w:rPr>
          <w:rFonts w:ascii="Arial" w:hAnsi="Arial" w:cs="Arial"/>
          <w:sz w:val="22"/>
          <w:szCs w:val="22"/>
          <w:lang w:eastAsia="pl-PL"/>
        </w:rPr>
        <w:t>ż</w:t>
      </w:r>
      <w:r w:rsidRPr="002B1D57">
        <w:rPr>
          <w:rFonts w:ascii="Arial" w:hAnsi="Arial" w:cs="Arial"/>
          <w:sz w:val="22"/>
          <w:szCs w:val="22"/>
          <w:lang w:eastAsia="pl-PL"/>
        </w:rPr>
        <w:t>elbetowe. Wymagania techniczne</w:t>
      </w:r>
    </w:p>
    <w:p w:rsidR="003D4083" w:rsidRPr="002B1D57" w:rsidRDefault="003D4083" w:rsidP="00E256BD">
      <w:pPr>
        <w:pStyle w:val="Akapitzlist"/>
        <w:numPr>
          <w:ilvl w:val="0"/>
          <w:numId w:val="23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2B1D57">
        <w:rPr>
          <w:rFonts w:ascii="Arial" w:hAnsi="Arial" w:cs="Arial"/>
          <w:sz w:val="22"/>
          <w:szCs w:val="22"/>
          <w:lang w:eastAsia="pl-PL"/>
        </w:rPr>
        <w:t>PN-B-06712 Kruszywa mineralne do betonu</w:t>
      </w:r>
    </w:p>
    <w:p w:rsidR="003D4083" w:rsidRPr="002B1D57" w:rsidRDefault="003D4083" w:rsidP="00E256BD">
      <w:pPr>
        <w:pStyle w:val="Akapitzlist"/>
        <w:numPr>
          <w:ilvl w:val="0"/>
          <w:numId w:val="23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2B1D57">
        <w:rPr>
          <w:rFonts w:ascii="Arial" w:hAnsi="Arial" w:cs="Arial"/>
          <w:sz w:val="22"/>
          <w:szCs w:val="22"/>
          <w:lang w:eastAsia="pl-PL"/>
        </w:rPr>
        <w:t xml:space="preserve">PN-B-23010 Domieszki do betonu. Klasyfikacja i </w:t>
      </w:r>
      <w:r w:rsidR="00F02FD5" w:rsidRPr="002B1D57">
        <w:rPr>
          <w:rFonts w:ascii="Arial" w:hAnsi="Arial" w:cs="Arial"/>
          <w:sz w:val="22"/>
          <w:szCs w:val="22"/>
          <w:lang w:eastAsia="pl-PL"/>
        </w:rPr>
        <w:t>określenia</w:t>
      </w:r>
    </w:p>
    <w:p w:rsidR="003D4083" w:rsidRPr="002B1D57" w:rsidRDefault="003D4083" w:rsidP="00E256BD">
      <w:pPr>
        <w:pStyle w:val="Akapitzlist"/>
        <w:numPr>
          <w:ilvl w:val="0"/>
          <w:numId w:val="23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2B1D57">
        <w:rPr>
          <w:rFonts w:ascii="Arial" w:hAnsi="Arial" w:cs="Arial"/>
          <w:sz w:val="22"/>
          <w:szCs w:val="22"/>
          <w:lang w:eastAsia="pl-PL"/>
        </w:rPr>
        <w:t>PN-B-19701 Cement. Cement powszechnego u</w:t>
      </w:r>
      <w:r w:rsidR="00200306" w:rsidRPr="002B1D57">
        <w:rPr>
          <w:rFonts w:ascii="Arial" w:hAnsi="Arial" w:cs="Arial"/>
          <w:sz w:val="22"/>
          <w:szCs w:val="22"/>
          <w:lang w:eastAsia="pl-PL"/>
        </w:rPr>
        <w:t>ż</w:t>
      </w:r>
      <w:r w:rsidRPr="002B1D57">
        <w:rPr>
          <w:rFonts w:ascii="Arial" w:hAnsi="Arial" w:cs="Arial"/>
          <w:sz w:val="22"/>
          <w:szCs w:val="22"/>
          <w:lang w:eastAsia="pl-PL"/>
        </w:rPr>
        <w:t>ytku. Skład,</w:t>
      </w:r>
      <w:r w:rsidR="00B33A15" w:rsidRPr="002B1D57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2B1D57">
        <w:rPr>
          <w:rFonts w:ascii="Arial" w:hAnsi="Arial" w:cs="Arial"/>
          <w:sz w:val="22"/>
          <w:szCs w:val="22"/>
          <w:lang w:eastAsia="pl-PL"/>
        </w:rPr>
        <w:t xml:space="preserve">wymagania i ocena </w:t>
      </w:r>
      <w:r w:rsidR="00F02FD5" w:rsidRPr="002B1D57">
        <w:rPr>
          <w:rFonts w:ascii="Arial" w:hAnsi="Arial" w:cs="Arial"/>
          <w:sz w:val="22"/>
          <w:szCs w:val="22"/>
          <w:lang w:eastAsia="pl-PL"/>
        </w:rPr>
        <w:t>zgodności</w:t>
      </w:r>
    </w:p>
    <w:p w:rsidR="003D4083" w:rsidRPr="002B1D57" w:rsidRDefault="003D4083" w:rsidP="00E256BD">
      <w:pPr>
        <w:pStyle w:val="Akapitzlist"/>
        <w:numPr>
          <w:ilvl w:val="0"/>
          <w:numId w:val="23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2B1D57">
        <w:rPr>
          <w:rFonts w:ascii="Arial" w:hAnsi="Arial" w:cs="Arial"/>
          <w:sz w:val="22"/>
          <w:szCs w:val="22"/>
          <w:lang w:eastAsia="pl-PL"/>
        </w:rPr>
        <w:t>PN-B-32250 Materiały budowlane. Woda do betonów i zapraw</w:t>
      </w:r>
    </w:p>
    <w:p w:rsidR="003D4083" w:rsidRPr="002B1D57" w:rsidRDefault="003D4083" w:rsidP="00E256BD">
      <w:pPr>
        <w:pStyle w:val="Akapitzlist"/>
        <w:numPr>
          <w:ilvl w:val="0"/>
          <w:numId w:val="23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2B1D57">
        <w:rPr>
          <w:rFonts w:ascii="Arial" w:hAnsi="Arial" w:cs="Arial"/>
          <w:sz w:val="22"/>
          <w:szCs w:val="22"/>
          <w:lang w:eastAsia="pl-PL"/>
        </w:rPr>
        <w:t xml:space="preserve">PN-H-84030-02 Stal stopowa konstrukcyjna. Stal do </w:t>
      </w:r>
      <w:r w:rsidR="00F02FD5" w:rsidRPr="002B1D57">
        <w:rPr>
          <w:rFonts w:ascii="Arial" w:hAnsi="Arial" w:cs="Arial"/>
          <w:sz w:val="22"/>
          <w:szCs w:val="22"/>
          <w:lang w:eastAsia="pl-PL"/>
        </w:rPr>
        <w:t>nawęglania</w:t>
      </w:r>
      <w:r w:rsidRPr="002B1D57">
        <w:rPr>
          <w:rFonts w:ascii="Arial" w:hAnsi="Arial" w:cs="Arial"/>
          <w:sz w:val="22"/>
          <w:szCs w:val="22"/>
          <w:lang w:eastAsia="pl-PL"/>
        </w:rPr>
        <w:t>.</w:t>
      </w:r>
      <w:r w:rsidR="00B33A15" w:rsidRPr="002B1D57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2B1D57">
        <w:rPr>
          <w:rFonts w:ascii="Arial" w:hAnsi="Arial" w:cs="Arial"/>
          <w:sz w:val="22"/>
          <w:szCs w:val="22"/>
          <w:lang w:eastAsia="pl-PL"/>
        </w:rPr>
        <w:t>Gatunki</w:t>
      </w:r>
    </w:p>
    <w:p w:rsidR="003D4083" w:rsidRPr="002B1D57" w:rsidRDefault="003D4083" w:rsidP="00E256BD">
      <w:pPr>
        <w:pStyle w:val="Akapitzlist"/>
        <w:numPr>
          <w:ilvl w:val="0"/>
          <w:numId w:val="23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2B1D57">
        <w:rPr>
          <w:rFonts w:ascii="Arial" w:hAnsi="Arial" w:cs="Arial"/>
          <w:sz w:val="22"/>
          <w:szCs w:val="22"/>
          <w:lang w:eastAsia="pl-PL"/>
        </w:rPr>
        <w:t>PN-H-97053 Ochrona przed korozja. Malowanie konstrukcji stalowych.</w:t>
      </w:r>
      <w:r w:rsidR="00B33A15" w:rsidRPr="002B1D57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2B1D57">
        <w:rPr>
          <w:rFonts w:ascii="Arial" w:hAnsi="Arial" w:cs="Arial"/>
          <w:sz w:val="22"/>
          <w:szCs w:val="22"/>
          <w:lang w:eastAsia="pl-PL"/>
        </w:rPr>
        <w:t>Ogólne wytyczne</w:t>
      </w:r>
    </w:p>
    <w:p w:rsidR="003D4083" w:rsidRPr="002B1D57" w:rsidRDefault="003D4083" w:rsidP="00E256BD">
      <w:pPr>
        <w:pStyle w:val="Akapitzlist"/>
        <w:numPr>
          <w:ilvl w:val="0"/>
          <w:numId w:val="23"/>
        </w:numPr>
        <w:tabs>
          <w:tab w:val="left" w:pos="426"/>
        </w:tabs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2B1D57">
        <w:rPr>
          <w:rFonts w:ascii="Arial" w:hAnsi="Arial" w:cs="Arial"/>
          <w:sz w:val="22"/>
          <w:szCs w:val="22"/>
          <w:lang w:eastAsia="pl-PL"/>
        </w:rPr>
        <w:t>PN-M-80006 Zanurzeniowe powłoki cynkowe na drutach stalowych.</w:t>
      </w:r>
      <w:r w:rsidR="00B77D41" w:rsidRPr="002B1D57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2B1D57">
        <w:rPr>
          <w:rFonts w:ascii="Arial" w:hAnsi="Arial" w:cs="Arial"/>
          <w:sz w:val="22"/>
          <w:szCs w:val="22"/>
          <w:lang w:eastAsia="pl-PL"/>
        </w:rPr>
        <w:t>Badania</w:t>
      </w:r>
    </w:p>
    <w:p w:rsidR="003D4083" w:rsidRPr="002B1D57" w:rsidRDefault="003D4083" w:rsidP="00E256BD">
      <w:pPr>
        <w:pStyle w:val="Akapitzlist"/>
        <w:numPr>
          <w:ilvl w:val="0"/>
          <w:numId w:val="23"/>
        </w:numPr>
        <w:tabs>
          <w:tab w:val="left" w:pos="426"/>
        </w:tabs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2B1D57">
        <w:rPr>
          <w:rFonts w:ascii="Arial" w:hAnsi="Arial" w:cs="Arial"/>
          <w:sz w:val="22"/>
          <w:szCs w:val="22"/>
          <w:lang w:eastAsia="pl-PL"/>
        </w:rPr>
        <w:t xml:space="preserve">PN-M-80026 Druty </w:t>
      </w:r>
      <w:r w:rsidR="00BE10BA" w:rsidRPr="002B1D57">
        <w:rPr>
          <w:rFonts w:ascii="Arial" w:hAnsi="Arial" w:cs="Arial"/>
          <w:sz w:val="22"/>
          <w:szCs w:val="22"/>
          <w:lang w:eastAsia="pl-PL"/>
        </w:rPr>
        <w:t>okrągłe</w:t>
      </w:r>
      <w:r w:rsidRPr="002B1D57">
        <w:rPr>
          <w:rFonts w:ascii="Arial" w:hAnsi="Arial" w:cs="Arial"/>
          <w:sz w:val="22"/>
          <w:szCs w:val="22"/>
          <w:lang w:eastAsia="pl-PL"/>
        </w:rPr>
        <w:t xml:space="preserve"> ze stali </w:t>
      </w:r>
      <w:r w:rsidR="00BE10BA" w:rsidRPr="002B1D57">
        <w:rPr>
          <w:rFonts w:ascii="Arial" w:hAnsi="Arial" w:cs="Arial"/>
          <w:sz w:val="22"/>
          <w:szCs w:val="22"/>
          <w:lang w:eastAsia="pl-PL"/>
        </w:rPr>
        <w:t>niskowęglowej</w:t>
      </w:r>
      <w:r w:rsidRPr="002B1D57">
        <w:rPr>
          <w:rFonts w:ascii="Arial" w:hAnsi="Arial" w:cs="Arial"/>
          <w:sz w:val="22"/>
          <w:szCs w:val="22"/>
          <w:lang w:eastAsia="pl-PL"/>
        </w:rPr>
        <w:t xml:space="preserve"> ogólnego</w:t>
      </w:r>
      <w:r w:rsidR="00B33A15" w:rsidRPr="002B1D57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2B1D57">
        <w:rPr>
          <w:rFonts w:ascii="Arial" w:hAnsi="Arial" w:cs="Arial"/>
          <w:sz w:val="22"/>
          <w:szCs w:val="22"/>
          <w:lang w:eastAsia="pl-PL"/>
        </w:rPr>
        <w:t>przeznaczenia</w:t>
      </w:r>
    </w:p>
    <w:p w:rsidR="003D4083" w:rsidRPr="002B1D57" w:rsidRDefault="003D4083" w:rsidP="00E256BD">
      <w:pPr>
        <w:pStyle w:val="Akapitzlist"/>
        <w:numPr>
          <w:ilvl w:val="0"/>
          <w:numId w:val="23"/>
        </w:numPr>
        <w:tabs>
          <w:tab w:val="left" w:pos="426"/>
        </w:tabs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2B1D57">
        <w:rPr>
          <w:rFonts w:ascii="Arial" w:hAnsi="Arial" w:cs="Arial"/>
          <w:sz w:val="22"/>
          <w:szCs w:val="22"/>
          <w:lang w:eastAsia="pl-PL"/>
        </w:rPr>
        <w:t xml:space="preserve">PN-M-80201 Liny stalowe z drutu </w:t>
      </w:r>
      <w:r w:rsidR="00BE10BA" w:rsidRPr="002B1D57">
        <w:rPr>
          <w:rFonts w:ascii="Arial" w:hAnsi="Arial" w:cs="Arial"/>
          <w:sz w:val="22"/>
          <w:szCs w:val="22"/>
          <w:lang w:eastAsia="pl-PL"/>
        </w:rPr>
        <w:t>okrągłego</w:t>
      </w:r>
      <w:r w:rsidRPr="002B1D57">
        <w:rPr>
          <w:rFonts w:ascii="Arial" w:hAnsi="Arial" w:cs="Arial"/>
          <w:sz w:val="22"/>
          <w:szCs w:val="22"/>
          <w:lang w:eastAsia="pl-PL"/>
        </w:rPr>
        <w:t>. Wymagania i badania</w:t>
      </w:r>
    </w:p>
    <w:p w:rsidR="003D4083" w:rsidRPr="002B1D57" w:rsidRDefault="003D4083" w:rsidP="00E256BD">
      <w:pPr>
        <w:pStyle w:val="Akapitzlist"/>
        <w:numPr>
          <w:ilvl w:val="0"/>
          <w:numId w:val="23"/>
        </w:numPr>
        <w:tabs>
          <w:tab w:val="left" w:pos="426"/>
        </w:tabs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2B1D57">
        <w:rPr>
          <w:rFonts w:ascii="Arial" w:hAnsi="Arial" w:cs="Arial"/>
          <w:sz w:val="22"/>
          <w:szCs w:val="22"/>
          <w:lang w:eastAsia="pl-PL"/>
        </w:rPr>
        <w:t>PN-M-80202 Liny stalowe 1 x 7</w:t>
      </w:r>
    </w:p>
    <w:p w:rsidR="003D4083" w:rsidRPr="002B1D57" w:rsidRDefault="003D4083" w:rsidP="00E256BD">
      <w:pPr>
        <w:pStyle w:val="Akapitzlist"/>
        <w:numPr>
          <w:ilvl w:val="0"/>
          <w:numId w:val="23"/>
        </w:numPr>
        <w:tabs>
          <w:tab w:val="left" w:pos="426"/>
        </w:tabs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2B1D57">
        <w:rPr>
          <w:rFonts w:ascii="Arial" w:hAnsi="Arial" w:cs="Arial"/>
          <w:sz w:val="22"/>
          <w:szCs w:val="22"/>
          <w:lang w:eastAsia="pl-PL"/>
        </w:rPr>
        <w:t xml:space="preserve">PN-M-82054 </w:t>
      </w:r>
      <w:r w:rsidR="00BE10BA" w:rsidRPr="002B1D57">
        <w:rPr>
          <w:rFonts w:ascii="Arial" w:hAnsi="Arial" w:cs="Arial"/>
          <w:sz w:val="22"/>
          <w:szCs w:val="22"/>
          <w:lang w:eastAsia="pl-PL"/>
        </w:rPr>
        <w:t>Śruby</w:t>
      </w:r>
      <w:r w:rsidRPr="002B1D57">
        <w:rPr>
          <w:rFonts w:ascii="Arial" w:hAnsi="Arial" w:cs="Arial"/>
          <w:sz w:val="22"/>
          <w:szCs w:val="22"/>
          <w:lang w:eastAsia="pl-PL"/>
        </w:rPr>
        <w:t xml:space="preserve">, </w:t>
      </w:r>
      <w:r w:rsidR="00BE10BA" w:rsidRPr="002B1D57">
        <w:rPr>
          <w:rFonts w:ascii="Arial" w:hAnsi="Arial" w:cs="Arial"/>
          <w:sz w:val="22"/>
          <w:szCs w:val="22"/>
          <w:lang w:eastAsia="pl-PL"/>
        </w:rPr>
        <w:t>wkręty</w:t>
      </w:r>
      <w:r w:rsidRPr="002B1D57">
        <w:rPr>
          <w:rFonts w:ascii="Arial" w:hAnsi="Arial" w:cs="Arial"/>
          <w:sz w:val="22"/>
          <w:szCs w:val="22"/>
          <w:lang w:eastAsia="pl-PL"/>
        </w:rPr>
        <w:t xml:space="preserve"> i </w:t>
      </w:r>
      <w:r w:rsidR="00BE10BA" w:rsidRPr="002B1D57">
        <w:rPr>
          <w:rFonts w:ascii="Arial" w:hAnsi="Arial" w:cs="Arial"/>
          <w:sz w:val="22"/>
          <w:szCs w:val="22"/>
          <w:lang w:eastAsia="pl-PL"/>
        </w:rPr>
        <w:t>nakrętki</w:t>
      </w:r>
      <w:r w:rsidRPr="002B1D57">
        <w:rPr>
          <w:rFonts w:ascii="Arial" w:hAnsi="Arial" w:cs="Arial"/>
          <w:sz w:val="22"/>
          <w:szCs w:val="22"/>
          <w:lang w:eastAsia="pl-PL"/>
        </w:rPr>
        <w:t xml:space="preserve"> stalowe ogólnego przeznaczenia.</w:t>
      </w:r>
      <w:r w:rsidR="00B33A15" w:rsidRPr="002B1D57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2B1D57">
        <w:rPr>
          <w:rFonts w:ascii="Arial" w:hAnsi="Arial" w:cs="Arial"/>
          <w:sz w:val="22"/>
          <w:szCs w:val="22"/>
          <w:lang w:eastAsia="pl-PL"/>
        </w:rPr>
        <w:t>Ogólne wymagania i badania</w:t>
      </w:r>
    </w:p>
    <w:p w:rsidR="003D4083" w:rsidRPr="002B1D57" w:rsidRDefault="003D4083" w:rsidP="00E256BD">
      <w:pPr>
        <w:pStyle w:val="Akapitzlist"/>
        <w:numPr>
          <w:ilvl w:val="0"/>
          <w:numId w:val="23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2B1D57">
        <w:rPr>
          <w:rFonts w:ascii="Arial" w:hAnsi="Arial" w:cs="Arial"/>
          <w:sz w:val="22"/>
          <w:szCs w:val="22"/>
          <w:lang w:eastAsia="pl-PL"/>
        </w:rPr>
        <w:t xml:space="preserve">PN-M-82054-03 </w:t>
      </w:r>
      <w:r w:rsidR="00BE10BA" w:rsidRPr="002B1D57">
        <w:rPr>
          <w:rFonts w:ascii="Arial" w:hAnsi="Arial" w:cs="Arial"/>
          <w:sz w:val="22"/>
          <w:szCs w:val="22"/>
          <w:lang w:eastAsia="pl-PL"/>
        </w:rPr>
        <w:t>Śruby</w:t>
      </w:r>
      <w:r w:rsidRPr="002B1D57">
        <w:rPr>
          <w:rFonts w:ascii="Arial" w:hAnsi="Arial" w:cs="Arial"/>
          <w:sz w:val="22"/>
          <w:szCs w:val="22"/>
          <w:lang w:eastAsia="pl-PL"/>
        </w:rPr>
        <w:t xml:space="preserve">, </w:t>
      </w:r>
      <w:r w:rsidR="00BE10BA" w:rsidRPr="002B1D57">
        <w:rPr>
          <w:rFonts w:ascii="Arial" w:hAnsi="Arial" w:cs="Arial"/>
          <w:sz w:val="22"/>
          <w:szCs w:val="22"/>
          <w:lang w:eastAsia="pl-PL"/>
        </w:rPr>
        <w:t>wkręty</w:t>
      </w:r>
      <w:r w:rsidRPr="002B1D57">
        <w:rPr>
          <w:rFonts w:ascii="Arial" w:hAnsi="Arial" w:cs="Arial"/>
          <w:sz w:val="22"/>
          <w:szCs w:val="22"/>
          <w:lang w:eastAsia="pl-PL"/>
        </w:rPr>
        <w:t xml:space="preserve"> i </w:t>
      </w:r>
      <w:r w:rsidR="00BE10BA" w:rsidRPr="002B1D57">
        <w:rPr>
          <w:rFonts w:ascii="Arial" w:hAnsi="Arial" w:cs="Arial"/>
          <w:sz w:val="22"/>
          <w:szCs w:val="22"/>
          <w:lang w:eastAsia="pl-PL"/>
        </w:rPr>
        <w:t>nakrętki</w:t>
      </w:r>
      <w:r w:rsidRPr="002B1D57">
        <w:rPr>
          <w:rFonts w:ascii="Arial" w:hAnsi="Arial" w:cs="Arial"/>
          <w:sz w:val="22"/>
          <w:szCs w:val="22"/>
          <w:lang w:eastAsia="pl-PL"/>
        </w:rPr>
        <w:t xml:space="preserve">. </w:t>
      </w:r>
      <w:r w:rsidR="00BE10BA" w:rsidRPr="002B1D57">
        <w:rPr>
          <w:rFonts w:ascii="Arial" w:hAnsi="Arial" w:cs="Arial"/>
          <w:sz w:val="22"/>
          <w:szCs w:val="22"/>
          <w:lang w:eastAsia="pl-PL"/>
        </w:rPr>
        <w:t>Własności</w:t>
      </w:r>
      <w:r w:rsidRPr="002B1D57">
        <w:rPr>
          <w:rFonts w:ascii="Arial" w:hAnsi="Arial" w:cs="Arial"/>
          <w:sz w:val="22"/>
          <w:szCs w:val="22"/>
          <w:lang w:eastAsia="pl-PL"/>
        </w:rPr>
        <w:t xml:space="preserve"> mechaniczne </w:t>
      </w:r>
      <w:r w:rsidR="00BE10BA" w:rsidRPr="002B1D57">
        <w:rPr>
          <w:rFonts w:ascii="Arial" w:hAnsi="Arial" w:cs="Arial"/>
          <w:sz w:val="22"/>
          <w:szCs w:val="22"/>
          <w:lang w:eastAsia="pl-PL"/>
        </w:rPr>
        <w:t>śrub</w:t>
      </w:r>
      <w:r w:rsidRPr="002B1D57">
        <w:rPr>
          <w:rFonts w:ascii="Arial" w:hAnsi="Arial" w:cs="Arial"/>
          <w:sz w:val="22"/>
          <w:szCs w:val="22"/>
          <w:lang w:eastAsia="pl-PL"/>
        </w:rPr>
        <w:t xml:space="preserve"> i</w:t>
      </w:r>
      <w:r w:rsidR="00B33A15" w:rsidRPr="002B1D57">
        <w:rPr>
          <w:rFonts w:ascii="Arial" w:hAnsi="Arial" w:cs="Arial"/>
          <w:sz w:val="22"/>
          <w:szCs w:val="22"/>
          <w:lang w:eastAsia="pl-PL"/>
        </w:rPr>
        <w:t xml:space="preserve"> </w:t>
      </w:r>
      <w:r w:rsidR="00BE10BA" w:rsidRPr="002B1D57">
        <w:rPr>
          <w:rFonts w:ascii="Arial" w:hAnsi="Arial" w:cs="Arial"/>
          <w:sz w:val="22"/>
          <w:szCs w:val="22"/>
          <w:lang w:eastAsia="pl-PL"/>
        </w:rPr>
        <w:t>wkrętów</w:t>
      </w:r>
    </w:p>
    <w:p w:rsidR="003D4083" w:rsidRPr="00EB20E5" w:rsidRDefault="003D4083" w:rsidP="003D4083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</w:p>
    <w:p w:rsidR="003D4083" w:rsidRPr="00EB20E5" w:rsidRDefault="003D4083" w:rsidP="003D4083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lang w:eastAsia="pl-PL"/>
        </w:rPr>
      </w:pPr>
    </w:p>
    <w:p w:rsidR="003D4083" w:rsidRPr="00EB20E5" w:rsidRDefault="003D4083" w:rsidP="003D4083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lang w:eastAsia="pl-PL"/>
        </w:rPr>
      </w:pPr>
    </w:p>
    <w:p w:rsidR="003D4083" w:rsidRPr="00EB20E5" w:rsidRDefault="003D4083" w:rsidP="003D4083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lang w:eastAsia="pl-PL"/>
        </w:rPr>
      </w:pPr>
    </w:p>
    <w:p w:rsidR="003D4083" w:rsidRDefault="003D4083" w:rsidP="003D4083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lang w:eastAsia="pl-PL"/>
        </w:rPr>
      </w:pPr>
    </w:p>
    <w:p w:rsidR="009066A7" w:rsidRDefault="009066A7" w:rsidP="003D4083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lang w:eastAsia="pl-PL"/>
        </w:rPr>
      </w:pPr>
    </w:p>
    <w:p w:rsidR="009066A7" w:rsidRDefault="009066A7" w:rsidP="003D4083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lang w:eastAsia="pl-PL"/>
        </w:rPr>
      </w:pPr>
    </w:p>
    <w:p w:rsidR="009066A7" w:rsidRDefault="009066A7" w:rsidP="003D4083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lang w:eastAsia="pl-PL"/>
        </w:rPr>
      </w:pPr>
    </w:p>
    <w:p w:rsidR="009066A7" w:rsidRDefault="009066A7" w:rsidP="003D4083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lang w:eastAsia="pl-PL"/>
        </w:rPr>
      </w:pPr>
    </w:p>
    <w:p w:rsidR="009066A7" w:rsidRDefault="009066A7" w:rsidP="003D4083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lang w:eastAsia="pl-PL"/>
        </w:rPr>
      </w:pPr>
    </w:p>
    <w:p w:rsidR="009066A7" w:rsidRDefault="009066A7" w:rsidP="003D4083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lang w:eastAsia="pl-PL"/>
        </w:rPr>
      </w:pPr>
    </w:p>
    <w:p w:rsidR="009066A7" w:rsidRDefault="009066A7" w:rsidP="003D4083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lang w:eastAsia="pl-PL"/>
        </w:rPr>
      </w:pPr>
    </w:p>
    <w:p w:rsidR="009066A7" w:rsidRDefault="009066A7" w:rsidP="003D4083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lang w:eastAsia="pl-PL"/>
        </w:rPr>
      </w:pPr>
    </w:p>
    <w:p w:rsidR="009066A7" w:rsidRDefault="009066A7" w:rsidP="003D4083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lang w:eastAsia="pl-PL"/>
        </w:rPr>
      </w:pPr>
    </w:p>
    <w:p w:rsidR="009066A7" w:rsidRDefault="009066A7" w:rsidP="003D4083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lang w:eastAsia="pl-PL"/>
        </w:rPr>
      </w:pPr>
    </w:p>
    <w:p w:rsidR="009066A7" w:rsidRDefault="009066A7" w:rsidP="003D4083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lang w:eastAsia="pl-PL"/>
        </w:rPr>
      </w:pPr>
    </w:p>
    <w:p w:rsidR="003D4083" w:rsidRPr="00EB20E5" w:rsidRDefault="003D4083" w:rsidP="003D4083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lang w:eastAsia="pl-PL"/>
        </w:rPr>
        <w:lastRenderedPageBreak/>
        <w:t>SZCZEGÓŁOWA SPECYFIKACJA TECHNICZNA</w:t>
      </w:r>
    </w:p>
    <w:p w:rsidR="003D4083" w:rsidRPr="00EB20E5" w:rsidRDefault="003D4083" w:rsidP="003D4083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lang w:eastAsia="pl-PL"/>
        </w:rPr>
        <w:t>4/ZT.03.</w:t>
      </w:r>
    </w:p>
    <w:p w:rsidR="003D4083" w:rsidRPr="00EB20E5" w:rsidRDefault="003D4083" w:rsidP="003D4083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lang w:eastAsia="pl-PL"/>
        </w:rPr>
        <w:t>ZIELE</w:t>
      </w:r>
      <w:r w:rsidR="00D86C9A">
        <w:rPr>
          <w:rFonts w:ascii="Arial" w:hAnsi="Arial" w:cs="Arial"/>
          <w:b/>
          <w:sz w:val="22"/>
          <w:szCs w:val="22"/>
          <w:lang w:eastAsia="pl-PL"/>
        </w:rPr>
        <w:t>Ń</w:t>
      </w:r>
      <w:r w:rsidRPr="00EB20E5">
        <w:rPr>
          <w:rFonts w:ascii="Arial" w:hAnsi="Arial" w:cs="Arial"/>
          <w:b/>
          <w:sz w:val="22"/>
          <w:szCs w:val="22"/>
          <w:lang w:eastAsia="pl-PL"/>
        </w:rPr>
        <w:t>- TRAWNIKI</w:t>
      </w:r>
    </w:p>
    <w:p w:rsidR="003D4083" w:rsidRPr="00EB20E5" w:rsidRDefault="003D4083" w:rsidP="003D4083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lang w:eastAsia="pl-PL"/>
        </w:rPr>
        <w:t>CPV 45112710-5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lang w:eastAsia="pl-PL"/>
        </w:rPr>
        <w:t>1. WST</w:t>
      </w:r>
      <w:r w:rsidR="002B1D57">
        <w:rPr>
          <w:rFonts w:ascii="Arial" w:hAnsi="Arial" w:cs="Arial"/>
          <w:b/>
          <w:sz w:val="22"/>
          <w:szCs w:val="22"/>
          <w:lang w:eastAsia="pl-PL"/>
        </w:rPr>
        <w:t>Ę</w:t>
      </w:r>
      <w:r w:rsidRPr="00EB20E5">
        <w:rPr>
          <w:rFonts w:ascii="Arial" w:hAnsi="Arial" w:cs="Arial"/>
          <w:b/>
          <w:sz w:val="22"/>
          <w:szCs w:val="22"/>
          <w:lang w:eastAsia="pl-PL"/>
        </w:rPr>
        <w:t>P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1.1. Przedmiot SST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Przedmiotem niniejszej szczegółowej specyfikacji technicznej (SST) </w:t>
      </w:r>
      <w:r w:rsidR="00BE10BA" w:rsidRPr="00EB20E5">
        <w:rPr>
          <w:rFonts w:ascii="Arial" w:hAnsi="Arial" w:cs="Arial"/>
          <w:sz w:val="22"/>
          <w:szCs w:val="22"/>
          <w:lang w:eastAsia="pl-PL"/>
        </w:rPr>
        <w:t>są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wymagania</w:t>
      </w:r>
    </w:p>
    <w:p w:rsidR="003D4083" w:rsidRPr="00EB20E5" w:rsidRDefault="00D86C9A" w:rsidP="00795EE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dotyczące</w:t>
      </w:r>
      <w:r w:rsidR="003D4083" w:rsidRPr="00EB20E5">
        <w:rPr>
          <w:rFonts w:ascii="Arial" w:hAnsi="Arial" w:cs="Arial"/>
          <w:sz w:val="22"/>
          <w:szCs w:val="22"/>
          <w:lang w:eastAsia="pl-PL"/>
        </w:rPr>
        <w:t xml:space="preserve"> wykonania i odbioru robót </w:t>
      </w:r>
      <w:r w:rsidRPr="00EB20E5">
        <w:rPr>
          <w:rFonts w:ascii="Arial" w:hAnsi="Arial" w:cs="Arial"/>
          <w:sz w:val="22"/>
          <w:szCs w:val="22"/>
          <w:lang w:eastAsia="pl-PL"/>
        </w:rPr>
        <w:t>związanych</w:t>
      </w:r>
      <w:r w:rsidR="003D4083" w:rsidRPr="00EB20E5">
        <w:rPr>
          <w:rFonts w:ascii="Arial" w:hAnsi="Arial" w:cs="Arial"/>
          <w:sz w:val="22"/>
          <w:szCs w:val="22"/>
          <w:lang w:eastAsia="pl-PL"/>
        </w:rPr>
        <w:t xml:space="preserve"> z wykonaniem trawników przy</w:t>
      </w:r>
      <w:r w:rsidR="009A65EA">
        <w:rPr>
          <w:rFonts w:ascii="Arial" w:hAnsi="Arial" w:cs="Arial"/>
          <w:sz w:val="22"/>
          <w:szCs w:val="22"/>
          <w:lang w:eastAsia="pl-PL"/>
        </w:rPr>
        <w:t xml:space="preserve"> </w:t>
      </w:r>
      <w:r w:rsidR="003D4083" w:rsidRPr="00EB20E5">
        <w:rPr>
          <w:rFonts w:ascii="Arial" w:hAnsi="Arial" w:cs="Arial"/>
          <w:sz w:val="22"/>
          <w:szCs w:val="22"/>
          <w:lang w:eastAsia="pl-PL"/>
        </w:rPr>
        <w:t>projektowanych boiskach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1.2. Zakres stosowania SST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Szczegółowa specyfikacja techniczna (SST) stanowi dokument przetargowy i kontraktowy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przy zlecaniu i realizacji robót jak w pt.1.1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1.3. Zakres robót </w:t>
      </w:r>
      <w:r w:rsidR="00D86C9A"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objętych</w:t>
      </w: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 SST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Nasadzenia i trawnik przewidziano wokół </w:t>
      </w:r>
      <w:r w:rsidR="00A36D1B">
        <w:rPr>
          <w:rFonts w:ascii="Arial" w:hAnsi="Arial" w:cs="Arial"/>
          <w:sz w:val="22"/>
          <w:szCs w:val="22"/>
          <w:lang w:eastAsia="pl-PL"/>
        </w:rPr>
        <w:t>boiska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ind w:left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1.4. </w:t>
      </w:r>
      <w:r w:rsidR="00D86C9A"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Określenia</w:t>
      </w: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 podstawowe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1.4.1. Ziemia urodzajna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- ziemia </w:t>
      </w:r>
      <w:r w:rsidR="00D86C9A" w:rsidRPr="00EB20E5">
        <w:rPr>
          <w:rFonts w:ascii="Arial" w:hAnsi="Arial" w:cs="Arial"/>
          <w:sz w:val="22"/>
          <w:szCs w:val="22"/>
          <w:lang w:eastAsia="pl-PL"/>
        </w:rPr>
        <w:t>posiadająca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="00D86C9A" w:rsidRPr="00EB20E5">
        <w:rPr>
          <w:rFonts w:ascii="Arial" w:hAnsi="Arial" w:cs="Arial"/>
          <w:sz w:val="22"/>
          <w:szCs w:val="22"/>
          <w:lang w:eastAsia="pl-PL"/>
        </w:rPr>
        <w:t>właściwości</w:t>
      </w:r>
      <w:r w:rsidR="00714A8E"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="00D86C9A" w:rsidRPr="00EB20E5">
        <w:rPr>
          <w:rFonts w:ascii="Arial" w:hAnsi="Arial" w:cs="Arial"/>
          <w:sz w:val="22"/>
          <w:szCs w:val="22"/>
          <w:lang w:eastAsia="pl-PL"/>
        </w:rPr>
        <w:t>zapewniające</w:t>
      </w:r>
      <w:r w:rsidR="00714A8E"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="00D86C9A" w:rsidRPr="00EB20E5">
        <w:rPr>
          <w:rFonts w:ascii="Arial" w:hAnsi="Arial" w:cs="Arial"/>
          <w:sz w:val="22"/>
          <w:szCs w:val="22"/>
          <w:lang w:eastAsia="pl-PL"/>
        </w:rPr>
        <w:t>roślinom</w:t>
      </w:r>
      <w:r w:rsidR="00714A8E"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>prawidłowy rozwój.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1.4.2. Materiał </w:t>
      </w:r>
      <w:r w:rsidR="00D86C9A"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roślinny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- sadzonki drzew, krzewów, kwiatów jednorocznych i wieloletnich.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lang w:eastAsia="pl-PL"/>
        </w:rPr>
        <w:t>1.4.3. Bryła korzeniowa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- uformowana przez szkółkowanie bryła ziemi z </w:t>
      </w:r>
      <w:r w:rsidR="00D86C9A" w:rsidRPr="00EB20E5">
        <w:rPr>
          <w:rFonts w:ascii="Arial" w:hAnsi="Arial" w:cs="Arial"/>
          <w:sz w:val="22"/>
          <w:szCs w:val="22"/>
          <w:lang w:eastAsia="pl-PL"/>
        </w:rPr>
        <w:t>przerastającymi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ja</w:t>
      </w:r>
      <w:r w:rsidR="009A65EA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korzeniami </w:t>
      </w:r>
      <w:r w:rsidR="00D86C9A">
        <w:rPr>
          <w:rFonts w:ascii="Arial" w:hAnsi="Arial" w:cs="Arial"/>
          <w:sz w:val="22"/>
          <w:szCs w:val="22"/>
          <w:lang w:eastAsia="pl-PL"/>
        </w:rPr>
        <w:t>roslin</w:t>
      </w:r>
      <w:r w:rsidRPr="00EB20E5">
        <w:rPr>
          <w:rFonts w:ascii="Arial" w:hAnsi="Arial" w:cs="Arial"/>
          <w:sz w:val="22"/>
          <w:szCs w:val="22"/>
          <w:lang w:eastAsia="pl-PL"/>
        </w:rPr>
        <w:t>.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1.4.7. Pozostałe </w:t>
      </w:r>
      <w:r w:rsidR="00924BFB"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określenia</w:t>
      </w: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 podstawowe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="00924BFB" w:rsidRPr="00EB20E5">
        <w:rPr>
          <w:rFonts w:ascii="Arial" w:hAnsi="Arial" w:cs="Arial"/>
          <w:sz w:val="22"/>
          <w:szCs w:val="22"/>
          <w:lang w:eastAsia="pl-PL"/>
        </w:rPr>
        <w:t>są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zgodne z </w:t>
      </w:r>
      <w:r w:rsidR="00924BFB" w:rsidRPr="00EB20E5">
        <w:rPr>
          <w:rFonts w:ascii="Arial" w:hAnsi="Arial" w:cs="Arial"/>
          <w:sz w:val="22"/>
          <w:szCs w:val="22"/>
          <w:lang w:eastAsia="pl-PL"/>
        </w:rPr>
        <w:t>obowiązującymi</w:t>
      </w:r>
      <w:r w:rsidRPr="00EB20E5">
        <w:rPr>
          <w:rFonts w:ascii="Arial" w:hAnsi="Arial" w:cs="Arial"/>
          <w:sz w:val="22"/>
          <w:szCs w:val="22"/>
          <w:lang w:eastAsia="pl-PL"/>
        </w:rPr>
        <w:t>, odpowiednimi polskimi</w:t>
      </w:r>
      <w:r w:rsidR="009A65EA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normami i z definicjami podanymi w OST „Wymagania ogólne” </w:t>
      </w:r>
      <w:r w:rsidR="00924BFB" w:rsidRPr="00EB20E5">
        <w:rPr>
          <w:rFonts w:ascii="Arial" w:hAnsi="Arial" w:cs="Arial"/>
          <w:sz w:val="22"/>
          <w:szCs w:val="22"/>
          <w:lang w:eastAsia="pl-PL"/>
        </w:rPr>
        <w:t>pkt.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1.4.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1.5. Ogólne wymagania </w:t>
      </w:r>
      <w:r w:rsidR="00924BFB"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dotyczące</w:t>
      </w: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 robót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Ogólne wymagania </w:t>
      </w:r>
      <w:r w:rsidR="00924BFB" w:rsidRPr="00EB20E5">
        <w:rPr>
          <w:rFonts w:ascii="Arial" w:hAnsi="Arial" w:cs="Arial"/>
          <w:sz w:val="22"/>
          <w:szCs w:val="22"/>
          <w:lang w:eastAsia="pl-PL"/>
        </w:rPr>
        <w:t>dotyczące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robót podano w OST „Wymagania ogólne” </w:t>
      </w:r>
      <w:r w:rsidR="00924BFB" w:rsidRPr="00EB20E5">
        <w:rPr>
          <w:rFonts w:ascii="Arial" w:hAnsi="Arial" w:cs="Arial"/>
          <w:sz w:val="22"/>
          <w:szCs w:val="22"/>
          <w:lang w:eastAsia="pl-PL"/>
        </w:rPr>
        <w:t>pkt.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1.5.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lang w:eastAsia="pl-PL"/>
        </w:rPr>
        <w:t>2. MATERIAŁY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2.1. Ogólne wymagania </w:t>
      </w:r>
      <w:r w:rsidR="00924BFB"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dotyczące</w:t>
      </w: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 materiałów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Ogólne wymagania </w:t>
      </w:r>
      <w:r w:rsidR="00924BFB" w:rsidRPr="00EB20E5">
        <w:rPr>
          <w:rFonts w:ascii="Arial" w:hAnsi="Arial" w:cs="Arial"/>
          <w:sz w:val="22"/>
          <w:szCs w:val="22"/>
          <w:lang w:eastAsia="pl-PL"/>
        </w:rPr>
        <w:t>dotyczące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materiałów, ich pozyskiwania i składowania, podano w OST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„Wymagania ogólne” </w:t>
      </w:r>
      <w:r w:rsidR="00924BFB" w:rsidRPr="00EB20E5">
        <w:rPr>
          <w:rFonts w:ascii="Arial" w:hAnsi="Arial" w:cs="Arial"/>
          <w:sz w:val="22"/>
          <w:szCs w:val="22"/>
          <w:lang w:eastAsia="pl-PL"/>
        </w:rPr>
        <w:t>pkt.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2.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2.2. Ziemia urodzajna</w:t>
      </w:r>
    </w:p>
    <w:p w:rsidR="003D4083" w:rsidRPr="00EB20E5" w:rsidRDefault="00924BFB" w:rsidP="00795EE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Ziemia urodzajna, w zale</w:t>
      </w:r>
      <w:r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>ności od miejsca pozyskania, powinna posiadać następujące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charakterystyki: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− ziemia rodzima - powinna </w:t>
      </w:r>
      <w:r w:rsidR="00924BFB" w:rsidRPr="00EB20E5">
        <w:rPr>
          <w:rFonts w:ascii="Arial" w:hAnsi="Arial" w:cs="Arial"/>
          <w:sz w:val="22"/>
          <w:szCs w:val="22"/>
          <w:lang w:eastAsia="pl-PL"/>
        </w:rPr>
        <w:t>być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="00924BFB" w:rsidRPr="00EB20E5">
        <w:rPr>
          <w:rFonts w:ascii="Arial" w:hAnsi="Arial" w:cs="Arial"/>
          <w:sz w:val="22"/>
          <w:szCs w:val="22"/>
          <w:lang w:eastAsia="pl-PL"/>
        </w:rPr>
        <w:t>zdjęta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przed </w:t>
      </w:r>
      <w:r w:rsidR="00924BFB" w:rsidRPr="00EB20E5">
        <w:rPr>
          <w:rFonts w:ascii="Arial" w:hAnsi="Arial" w:cs="Arial"/>
          <w:sz w:val="22"/>
          <w:szCs w:val="22"/>
          <w:lang w:eastAsia="pl-PL"/>
        </w:rPr>
        <w:t>rozpoczęciem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robót budowlanych i zmagazynowana w</w:t>
      </w:r>
      <w:r w:rsidR="009A65EA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pryzmach </w:t>
      </w:r>
      <w:r w:rsidR="00924BFB" w:rsidRPr="00EB20E5">
        <w:rPr>
          <w:rFonts w:ascii="Arial" w:hAnsi="Arial" w:cs="Arial"/>
          <w:sz w:val="22"/>
          <w:szCs w:val="22"/>
          <w:lang w:eastAsia="pl-PL"/>
        </w:rPr>
        <w:t>nieprzekraczających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2 m </w:t>
      </w:r>
      <w:r w:rsidR="00924BFB" w:rsidRPr="00EB20E5">
        <w:rPr>
          <w:rFonts w:ascii="Arial" w:hAnsi="Arial" w:cs="Arial"/>
          <w:sz w:val="22"/>
          <w:szCs w:val="22"/>
          <w:lang w:eastAsia="pl-PL"/>
        </w:rPr>
        <w:t>wysokości</w:t>
      </w:r>
      <w:r w:rsidRPr="00EB20E5">
        <w:rPr>
          <w:rFonts w:ascii="Arial" w:hAnsi="Arial" w:cs="Arial"/>
          <w:sz w:val="22"/>
          <w:szCs w:val="22"/>
          <w:lang w:eastAsia="pl-PL"/>
        </w:rPr>
        <w:t>,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− ziemia pozyskana w innym miejscu i dostarczona na plac budowy - nie mo</w:t>
      </w:r>
      <w:r w:rsidR="00924BFB"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e </w:t>
      </w:r>
      <w:r w:rsidR="00C4654F" w:rsidRPr="00EB20E5">
        <w:rPr>
          <w:rFonts w:ascii="Arial" w:hAnsi="Arial" w:cs="Arial"/>
          <w:sz w:val="22"/>
          <w:szCs w:val="22"/>
          <w:lang w:eastAsia="pl-PL"/>
        </w:rPr>
        <w:t>być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zagruzowana,</w:t>
      </w:r>
      <w:r w:rsidR="009A65EA">
        <w:rPr>
          <w:rFonts w:ascii="Arial" w:hAnsi="Arial" w:cs="Arial"/>
          <w:sz w:val="22"/>
          <w:szCs w:val="22"/>
          <w:lang w:eastAsia="pl-PL"/>
        </w:rPr>
        <w:t xml:space="preserve"> </w:t>
      </w:r>
      <w:r w:rsidR="00C4654F" w:rsidRPr="00EB20E5">
        <w:rPr>
          <w:rFonts w:ascii="Arial" w:hAnsi="Arial" w:cs="Arial"/>
          <w:sz w:val="22"/>
          <w:szCs w:val="22"/>
          <w:lang w:eastAsia="pl-PL"/>
        </w:rPr>
        <w:t>przerośnięta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korzeniami, zasolona lub zanieczyszczona chemicznie.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2.3. Ziemia kompostowa</w:t>
      </w:r>
    </w:p>
    <w:p w:rsidR="003D4083" w:rsidRPr="00EB20E5" w:rsidRDefault="00C4654F" w:rsidP="00795EE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Do nawo</w:t>
      </w:r>
      <w:r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>enia gleby mogą być stosowane komposty, powstające w wyniku rozkładu ró</w:t>
      </w:r>
      <w:r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>nych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>odpadków roślinnych i zwierzęcych (np. torfu, fekaliów, kory drzewnej, chwastów, plewów), przy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kompostowaniu ich na otwartym powietrzu w pryzmach, w sposób i w warunkach </w:t>
      </w:r>
      <w:r>
        <w:rPr>
          <w:rFonts w:ascii="Arial" w:hAnsi="Arial" w:cs="Arial"/>
          <w:sz w:val="22"/>
          <w:szCs w:val="22"/>
          <w:lang w:eastAsia="pl-PL"/>
        </w:rPr>
        <w:t xml:space="preserve">zapewniających </w:t>
      </w:r>
      <w:r w:rsidRPr="00EB20E5">
        <w:rPr>
          <w:rFonts w:ascii="Arial" w:hAnsi="Arial" w:cs="Arial"/>
          <w:sz w:val="22"/>
          <w:szCs w:val="22"/>
          <w:lang w:eastAsia="pl-PL"/>
        </w:rPr>
        <w:t>utrzymanie wymaganych cech i wskaźników jakości kompostu.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Kompost fekaliowo-torfowy - wyrób uzyskuje si</w:t>
      </w:r>
      <w:r w:rsidR="005C18F7">
        <w:rPr>
          <w:rFonts w:ascii="Arial" w:hAnsi="Arial" w:cs="Arial"/>
          <w:sz w:val="22"/>
          <w:szCs w:val="22"/>
          <w:lang w:eastAsia="pl-PL"/>
        </w:rPr>
        <w:t>ę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przez kompostowanie torfu z fekaliami i</w:t>
      </w:r>
    </w:p>
    <w:p w:rsidR="003D4083" w:rsidRPr="00EB20E5" w:rsidRDefault="005C18F7" w:rsidP="00795EE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ściekami</w:t>
      </w:r>
      <w:r w:rsidR="003D4083" w:rsidRPr="00EB20E5">
        <w:rPr>
          <w:rFonts w:ascii="Arial" w:hAnsi="Arial" w:cs="Arial"/>
          <w:sz w:val="22"/>
          <w:szCs w:val="22"/>
          <w:lang w:eastAsia="pl-PL"/>
        </w:rPr>
        <w:t xml:space="preserve"> bytowymi z osadników, z osiedli mieszkaniowych.</w:t>
      </w:r>
      <w:r w:rsidR="009A65EA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>Kompost fekal</w:t>
      </w:r>
      <w:r>
        <w:rPr>
          <w:rFonts w:ascii="Arial" w:hAnsi="Arial" w:cs="Arial"/>
          <w:sz w:val="22"/>
          <w:szCs w:val="22"/>
          <w:lang w:eastAsia="pl-PL"/>
        </w:rPr>
        <w:t>i</w:t>
      </w:r>
      <w:r w:rsidRPr="00EB20E5">
        <w:rPr>
          <w:rFonts w:ascii="Arial" w:hAnsi="Arial" w:cs="Arial"/>
          <w:sz w:val="22"/>
          <w:szCs w:val="22"/>
          <w:lang w:eastAsia="pl-PL"/>
        </w:rPr>
        <w:t>owo-torfowy powinien odpowiadać wymaganiom BN-73/0522-01 [5], a torf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>u</w:t>
      </w:r>
      <w:r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>yty jako komponent do wyrobu kompostu - PN-G-98011 [1].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>Kompost z kory drzewnej - wyrób uzyskuje sie przez kompostowanie kory zmieszanej z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>mocznikiem i osadami z oczyszczalni ścieków pocelulozowych, przez okres około 3-ch miesięcy.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="003D4083" w:rsidRPr="00EB20E5">
        <w:rPr>
          <w:rFonts w:ascii="Arial" w:hAnsi="Arial" w:cs="Arial"/>
          <w:sz w:val="22"/>
          <w:szCs w:val="22"/>
          <w:lang w:eastAsia="pl-PL"/>
        </w:rPr>
        <w:t>Kompost z kory sosnowej mo</w:t>
      </w:r>
      <w:r>
        <w:rPr>
          <w:rFonts w:ascii="Arial" w:hAnsi="Arial" w:cs="Arial"/>
          <w:sz w:val="22"/>
          <w:szCs w:val="22"/>
          <w:lang w:eastAsia="pl-PL"/>
        </w:rPr>
        <w:t>ż</w:t>
      </w:r>
      <w:r w:rsidR="003D4083" w:rsidRPr="00EB20E5">
        <w:rPr>
          <w:rFonts w:ascii="Arial" w:hAnsi="Arial" w:cs="Arial"/>
          <w:sz w:val="22"/>
          <w:szCs w:val="22"/>
          <w:lang w:eastAsia="pl-PL"/>
        </w:rPr>
        <w:t xml:space="preserve">e </w:t>
      </w:r>
      <w:r w:rsidRPr="00EB20E5">
        <w:rPr>
          <w:rFonts w:ascii="Arial" w:hAnsi="Arial" w:cs="Arial"/>
          <w:sz w:val="22"/>
          <w:szCs w:val="22"/>
          <w:lang w:eastAsia="pl-PL"/>
        </w:rPr>
        <w:t>być</w:t>
      </w:r>
      <w:r w:rsidR="003D4083"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>stosowany, jako</w:t>
      </w:r>
      <w:r w:rsidR="003D4083" w:rsidRPr="00EB20E5">
        <w:rPr>
          <w:rFonts w:ascii="Arial" w:hAnsi="Arial" w:cs="Arial"/>
          <w:sz w:val="22"/>
          <w:szCs w:val="22"/>
          <w:lang w:eastAsia="pl-PL"/>
        </w:rPr>
        <w:t xml:space="preserve"> nawóz organiczny przy przygotowaniu gleby pod</w:t>
      </w:r>
      <w:r w:rsidR="00714A8E"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>zieleń</w:t>
      </w:r>
      <w:r w:rsidR="003D4083" w:rsidRPr="00EB20E5">
        <w:rPr>
          <w:rFonts w:ascii="Arial" w:hAnsi="Arial" w:cs="Arial"/>
          <w:sz w:val="22"/>
          <w:szCs w:val="22"/>
          <w:lang w:eastAsia="pl-PL"/>
        </w:rPr>
        <w:t xml:space="preserve"> w okresie jesieni, przez zmieszanie kompostu z gleba.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2.4. Nasiona traw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Nasiona traw </w:t>
      </w:r>
      <w:r w:rsidR="005C18F7" w:rsidRPr="00EB20E5">
        <w:rPr>
          <w:rFonts w:ascii="Arial" w:hAnsi="Arial" w:cs="Arial"/>
          <w:sz w:val="22"/>
          <w:szCs w:val="22"/>
          <w:lang w:eastAsia="pl-PL"/>
        </w:rPr>
        <w:t>najczęściej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="005C18F7" w:rsidRPr="00EB20E5">
        <w:rPr>
          <w:rFonts w:ascii="Arial" w:hAnsi="Arial" w:cs="Arial"/>
          <w:sz w:val="22"/>
          <w:szCs w:val="22"/>
          <w:lang w:eastAsia="pl-PL"/>
        </w:rPr>
        <w:t>występują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w postaci gotowych mieszanek z nasion ró</w:t>
      </w:r>
      <w:r w:rsidR="005C18F7"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>nych gatunków.</w:t>
      </w:r>
      <w:r w:rsidR="009A65EA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Gotowa mieszanka traw powinna </w:t>
      </w:r>
      <w:r w:rsidR="005C18F7" w:rsidRPr="00EB20E5">
        <w:rPr>
          <w:rFonts w:ascii="Arial" w:hAnsi="Arial" w:cs="Arial"/>
          <w:sz w:val="22"/>
          <w:szCs w:val="22"/>
          <w:lang w:eastAsia="pl-PL"/>
        </w:rPr>
        <w:t>mieć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oznaczony procentowy skład gatunkowy, </w:t>
      </w:r>
      <w:r w:rsidR="005C18F7" w:rsidRPr="00EB20E5">
        <w:rPr>
          <w:rFonts w:ascii="Arial" w:hAnsi="Arial" w:cs="Arial"/>
          <w:sz w:val="22"/>
          <w:szCs w:val="22"/>
          <w:lang w:eastAsia="pl-PL"/>
        </w:rPr>
        <w:t>klasę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, numer normy </w:t>
      </w:r>
      <w:r w:rsidR="005C18F7" w:rsidRPr="00EB20E5">
        <w:rPr>
          <w:rFonts w:ascii="Arial" w:hAnsi="Arial" w:cs="Arial"/>
          <w:sz w:val="22"/>
          <w:szCs w:val="22"/>
          <w:lang w:eastAsia="pl-PL"/>
        </w:rPr>
        <w:t>wg, której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została wyprodukowana, </w:t>
      </w:r>
      <w:r w:rsidR="005C18F7" w:rsidRPr="00EB20E5">
        <w:rPr>
          <w:rFonts w:ascii="Arial" w:hAnsi="Arial" w:cs="Arial"/>
          <w:sz w:val="22"/>
          <w:szCs w:val="22"/>
          <w:lang w:eastAsia="pl-PL"/>
        </w:rPr>
        <w:t>zdolność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kiełkowania</w:t>
      </w:r>
    </w:p>
    <w:p w:rsidR="003D4083" w:rsidRPr="00EB20E5" w:rsidRDefault="00714A8E" w:rsidP="00795EED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2.</w:t>
      </w:r>
      <w:r w:rsidR="003D4083"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5. Nawozy mineralne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lastRenderedPageBreak/>
        <w:t xml:space="preserve">Nawozy mineralne powinny </w:t>
      </w:r>
      <w:r w:rsidR="002242D5" w:rsidRPr="00EB20E5">
        <w:rPr>
          <w:rFonts w:ascii="Arial" w:hAnsi="Arial" w:cs="Arial"/>
          <w:sz w:val="22"/>
          <w:szCs w:val="22"/>
          <w:lang w:eastAsia="pl-PL"/>
        </w:rPr>
        <w:t>być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w opakowaniu, z podanym składem chemicznym (</w:t>
      </w:r>
      <w:r w:rsidR="009A65EA">
        <w:rPr>
          <w:rFonts w:ascii="Arial" w:hAnsi="Arial" w:cs="Arial"/>
          <w:sz w:val="22"/>
          <w:szCs w:val="22"/>
          <w:lang w:eastAsia="pl-PL"/>
        </w:rPr>
        <w:t xml:space="preserve">zawartość </w:t>
      </w:r>
      <w:r w:rsidRPr="00EB20E5">
        <w:rPr>
          <w:rFonts w:ascii="Arial" w:hAnsi="Arial" w:cs="Arial"/>
          <w:sz w:val="22"/>
          <w:szCs w:val="22"/>
          <w:lang w:eastAsia="pl-PL"/>
        </w:rPr>
        <w:t>azotu, fosforu, potasu - N.</w:t>
      </w:r>
      <w:r w:rsidR="00E26002" w:rsidRPr="00EB20E5">
        <w:rPr>
          <w:rFonts w:ascii="Arial" w:hAnsi="Arial" w:cs="Arial"/>
          <w:sz w:val="22"/>
          <w:szCs w:val="22"/>
          <w:lang w:eastAsia="pl-PL"/>
        </w:rPr>
        <w:t>P.). Nawozy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nale</w:t>
      </w:r>
      <w:r w:rsidR="002242D5"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y </w:t>
      </w:r>
      <w:r w:rsidR="00E26002" w:rsidRPr="00EB20E5">
        <w:rPr>
          <w:rFonts w:ascii="Arial" w:hAnsi="Arial" w:cs="Arial"/>
          <w:sz w:val="22"/>
          <w:szCs w:val="22"/>
          <w:lang w:eastAsia="pl-PL"/>
        </w:rPr>
        <w:t>zabezpieczyć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przed zawilgoceniem i zbryleniem w</w:t>
      </w:r>
      <w:r w:rsidR="009A65EA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>czasie transportu i przechowywania.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lang w:eastAsia="pl-PL"/>
        </w:rPr>
        <w:t>3. SPRZ</w:t>
      </w:r>
      <w:r w:rsidR="00E26002">
        <w:rPr>
          <w:rFonts w:ascii="Arial" w:hAnsi="Arial" w:cs="Arial"/>
          <w:b/>
          <w:sz w:val="22"/>
          <w:szCs w:val="22"/>
          <w:lang w:eastAsia="pl-PL"/>
        </w:rPr>
        <w:t>Ę</w:t>
      </w:r>
      <w:r w:rsidRPr="00EB20E5">
        <w:rPr>
          <w:rFonts w:ascii="Arial" w:hAnsi="Arial" w:cs="Arial"/>
          <w:b/>
          <w:sz w:val="22"/>
          <w:szCs w:val="22"/>
          <w:lang w:eastAsia="pl-PL"/>
        </w:rPr>
        <w:t>T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3.1. Ogólne wymagania </w:t>
      </w:r>
      <w:r w:rsidR="00E26002"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dotyczące</w:t>
      </w: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 </w:t>
      </w:r>
      <w:r w:rsidR="00034007"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sprzętu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Ogólne wymagania </w:t>
      </w:r>
      <w:r w:rsidR="00034007" w:rsidRPr="00EB20E5">
        <w:rPr>
          <w:rFonts w:ascii="Arial" w:hAnsi="Arial" w:cs="Arial"/>
          <w:sz w:val="22"/>
          <w:szCs w:val="22"/>
          <w:lang w:eastAsia="pl-PL"/>
        </w:rPr>
        <w:t>dotyczące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="00034007" w:rsidRPr="00EB20E5">
        <w:rPr>
          <w:rFonts w:ascii="Arial" w:hAnsi="Arial" w:cs="Arial"/>
          <w:sz w:val="22"/>
          <w:szCs w:val="22"/>
          <w:lang w:eastAsia="pl-PL"/>
        </w:rPr>
        <w:t>sprzętu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podano w OST „Wymagania ogólne” </w:t>
      </w:r>
      <w:r w:rsidR="00034007" w:rsidRPr="00EB20E5">
        <w:rPr>
          <w:rFonts w:ascii="Arial" w:hAnsi="Arial" w:cs="Arial"/>
          <w:sz w:val="22"/>
          <w:szCs w:val="22"/>
          <w:lang w:eastAsia="pl-PL"/>
        </w:rPr>
        <w:t>pkt.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3.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3.2. </w:t>
      </w:r>
      <w:r w:rsidR="00034007"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Sprzęt</w:t>
      </w: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 stosowany do wykonania zieleni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Wykonawca </w:t>
      </w:r>
      <w:r w:rsidR="00034007" w:rsidRPr="00EB20E5">
        <w:rPr>
          <w:rFonts w:ascii="Arial" w:hAnsi="Arial" w:cs="Arial"/>
          <w:sz w:val="22"/>
          <w:szCs w:val="22"/>
          <w:lang w:eastAsia="pl-PL"/>
        </w:rPr>
        <w:t>przystępujący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do wykonania zieleni drogowej powinien </w:t>
      </w:r>
      <w:r w:rsidR="00034007" w:rsidRPr="00EB20E5">
        <w:rPr>
          <w:rFonts w:ascii="Arial" w:hAnsi="Arial" w:cs="Arial"/>
          <w:sz w:val="22"/>
          <w:szCs w:val="22"/>
          <w:lang w:eastAsia="pl-PL"/>
        </w:rPr>
        <w:t>wykazać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si</w:t>
      </w:r>
      <w:r w:rsidR="00034007">
        <w:rPr>
          <w:rFonts w:ascii="Arial" w:hAnsi="Arial" w:cs="Arial"/>
          <w:sz w:val="22"/>
          <w:szCs w:val="22"/>
          <w:lang w:eastAsia="pl-PL"/>
        </w:rPr>
        <w:t>ę</w:t>
      </w:r>
    </w:p>
    <w:p w:rsidR="003D4083" w:rsidRPr="00EB20E5" w:rsidRDefault="00F26AF9" w:rsidP="00795EE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mo</w:t>
      </w:r>
      <w:r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>liwością</w:t>
      </w:r>
      <w:r w:rsidR="003D4083" w:rsidRPr="00EB20E5">
        <w:rPr>
          <w:rFonts w:ascii="Arial" w:hAnsi="Arial" w:cs="Arial"/>
          <w:sz w:val="22"/>
          <w:szCs w:val="22"/>
          <w:lang w:eastAsia="pl-PL"/>
        </w:rPr>
        <w:t xml:space="preserve"> korzystania z </w:t>
      </w:r>
      <w:r w:rsidRPr="00EB20E5">
        <w:rPr>
          <w:rFonts w:ascii="Arial" w:hAnsi="Arial" w:cs="Arial"/>
          <w:sz w:val="22"/>
          <w:szCs w:val="22"/>
          <w:lang w:eastAsia="pl-PL"/>
        </w:rPr>
        <w:t>następującego</w:t>
      </w:r>
      <w:r w:rsidR="003D4083"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>sprzętu</w:t>
      </w:r>
      <w:r w:rsidR="003D4083" w:rsidRPr="00EB20E5">
        <w:rPr>
          <w:rFonts w:ascii="Arial" w:hAnsi="Arial" w:cs="Arial"/>
          <w:sz w:val="22"/>
          <w:szCs w:val="22"/>
          <w:lang w:eastAsia="pl-PL"/>
        </w:rPr>
        <w:t>: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− glebogryzarek, pługów, kultywatorów, bron do uprawy gleby,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− wału kolczatki oraz wału gładkiego do zakładania trawników,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− kosiarki mechanicznej do </w:t>
      </w:r>
      <w:r w:rsidR="006B7E4A" w:rsidRPr="00EB20E5">
        <w:rPr>
          <w:rFonts w:ascii="Arial" w:hAnsi="Arial" w:cs="Arial"/>
          <w:sz w:val="22"/>
          <w:szCs w:val="22"/>
          <w:lang w:eastAsia="pl-PL"/>
        </w:rPr>
        <w:t>pielęgnacji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trawników,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lang w:eastAsia="pl-PL"/>
        </w:rPr>
        <w:t>4. TRANSPORT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4.1. Ogólne wymagania </w:t>
      </w:r>
      <w:r w:rsidR="006B7E4A"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dotyczące</w:t>
      </w: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 transportu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Ogólne wymagania </w:t>
      </w:r>
      <w:r w:rsidR="006B7E4A" w:rsidRPr="00EB20E5">
        <w:rPr>
          <w:rFonts w:ascii="Arial" w:hAnsi="Arial" w:cs="Arial"/>
          <w:sz w:val="22"/>
          <w:szCs w:val="22"/>
          <w:lang w:eastAsia="pl-PL"/>
        </w:rPr>
        <w:t>dotyczące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transportu podano w OST „Wymagania ogólne” </w:t>
      </w:r>
      <w:r w:rsidR="006B7E4A" w:rsidRPr="00EB20E5">
        <w:rPr>
          <w:rFonts w:ascii="Arial" w:hAnsi="Arial" w:cs="Arial"/>
          <w:sz w:val="22"/>
          <w:szCs w:val="22"/>
          <w:lang w:eastAsia="pl-PL"/>
        </w:rPr>
        <w:t>pkt.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4.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lang w:eastAsia="pl-PL"/>
        </w:rPr>
        <w:t>5. WYKONANIE ROBÓT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5.1. Ogólne zasady wykonania robót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Ogólne zasady wykonania robót podano w OST „Wymagania ogólne” </w:t>
      </w:r>
      <w:r w:rsidR="006B7E4A" w:rsidRPr="00EB20E5">
        <w:rPr>
          <w:rFonts w:ascii="Arial" w:hAnsi="Arial" w:cs="Arial"/>
          <w:sz w:val="22"/>
          <w:szCs w:val="22"/>
          <w:lang w:eastAsia="pl-PL"/>
        </w:rPr>
        <w:t>pkt.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5.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5.3. Trawniki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. Proponuje sie wykonanie trawników z siewu, mieszanka traw odpornych na intensywne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u</w:t>
      </w:r>
      <w:r w:rsidR="006B7E4A"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>ytkowanie.</w:t>
      </w:r>
      <w:r w:rsidR="00714A8E"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Przygotowanie mieszanki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Stosowanie mieszanek traw wynika z </w:t>
      </w:r>
      <w:r w:rsidR="00270718" w:rsidRPr="00EB20E5">
        <w:rPr>
          <w:rFonts w:ascii="Arial" w:hAnsi="Arial" w:cs="Arial"/>
          <w:sz w:val="22"/>
          <w:szCs w:val="22"/>
          <w:lang w:eastAsia="pl-PL"/>
        </w:rPr>
        <w:t>konieczności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uzupełnienia braków pewnych cech jednego</w:t>
      </w:r>
      <w:r w:rsidR="00714A8E"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gatunku przez wprowadzenie innego, </w:t>
      </w:r>
      <w:r w:rsidR="00270718">
        <w:rPr>
          <w:rFonts w:ascii="Arial" w:hAnsi="Arial" w:cs="Arial"/>
          <w:sz w:val="22"/>
          <w:szCs w:val="22"/>
          <w:lang w:eastAsia="pl-PL"/>
        </w:rPr>
        <w:t>ż</w:t>
      </w:r>
      <w:r w:rsidR="00270718" w:rsidRPr="00EB20E5">
        <w:rPr>
          <w:rFonts w:ascii="Arial" w:hAnsi="Arial" w:cs="Arial"/>
          <w:sz w:val="22"/>
          <w:szCs w:val="22"/>
          <w:lang w:eastAsia="pl-PL"/>
        </w:rPr>
        <w:t>aden, bowiem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ze znanych gatunków traw nie ma wszystkich</w:t>
      </w:r>
      <w:r w:rsidR="00714A8E"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cech, które </w:t>
      </w:r>
      <w:r w:rsidR="00270718" w:rsidRPr="00EB20E5">
        <w:rPr>
          <w:rFonts w:ascii="Arial" w:hAnsi="Arial" w:cs="Arial"/>
          <w:sz w:val="22"/>
          <w:szCs w:val="22"/>
          <w:lang w:eastAsia="pl-PL"/>
        </w:rPr>
        <w:t>mogą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="00270718" w:rsidRPr="00EB20E5">
        <w:rPr>
          <w:rFonts w:ascii="Arial" w:hAnsi="Arial" w:cs="Arial"/>
          <w:sz w:val="22"/>
          <w:szCs w:val="22"/>
          <w:lang w:eastAsia="pl-PL"/>
        </w:rPr>
        <w:t>zapewnić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="00270718">
        <w:rPr>
          <w:rFonts w:ascii="Arial" w:hAnsi="Arial" w:cs="Arial"/>
          <w:sz w:val="22"/>
          <w:szCs w:val="22"/>
          <w:lang w:eastAsia="pl-PL"/>
        </w:rPr>
        <w:t>trwałość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i </w:t>
      </w:r>
      <w:r w:rsidR="00270718" w:rsidRPr="00EB20E5">
        <w:rPr>
          <w:rFonts w:ascii="Arial" w:hAnsi="Arial" w:cs="Arial"/>
          <w:sz w:val="22"/>
          <w:szCs w:val="22"/>
          <w:lang w:eastAsia="pl-PL"/>
        </w:rPr>
        <w:t>właściwy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="00270718" w:rsidRPr="00EB20E5">
        <w:rPr>
          <w:rFonts w:ascii="Arial" w:hAnsi="Arial" w:cs="Arial"/>
          <w:sz w:val="22"/>
          <w:szCs w:val="22"/>
          <w:lang w:eastAsia="pl-PL"/>
        </w:rPr>
        <w:t>wygląd. Ustalając liczbę nasion przypadających na</w:t>
      </w:r>
      <w:r w:rsidR="00270718">
        <w:rPr>
          <w:rFonts w:ascii="Arial" w:hAnsi="Arial" w:cs="Arial"/>
          <w:sz w:val="22"/>
          <w:szCs w:val="22"/>
          <w:lang w:eastAsia="pl-PL"/>
        </w:rPr>
        <w:t xml:space="preserve"> </w:t>
      </w:r>
      <w:r w:rsidR="00270718" w:rsidRPr="00EB20E5">
        <w:rPr>
          <w:rFonts w:ascii="Arial" w:hAnsi="Arial" w:cs="Arial"/>
          <w:sz w:val="22"/>
          <w:szCs w:val="22"/>
          <w:lang w:eastAsia="pl-PL"/>
        </w:rPr>
        <w:t>jednostkę powierzchni przyjmuje si</w:t>
      </w:r>
      <w:r w:rsidR="00270718">
        <w:rPr>
          <w:rFonts w:ascii="Arial" w:hAnsi="Arial" w:cs="Arial"/>
          <w:sz w:val="22"/>
          <w:szCs w:val="22"/>
          <w:lang w:eastAsia="pl-PL"/>
        </w:rPr>
        <w:t>ę</w:t>
      </w:r>
      <w:r w:rsidR="00270718" w:rsidRPr="00EB20E5">
        <w:rPr>
          <w:rFonts w:ascii="Arial" w:hAnsi="Arial" w:cs="Arial"/>
          <w:sz w:val="22"/>
          <w:szCs w:val="22"/>
          <w:lang w:eastAsia="pl-PL"/>
        </w:rPr>
        <w:t xml:space="preserve">, </w:t>
      </w:r>
      <w:r w:rsidR="00270718">
        <w:rPr>
          <w:rFonts w:ascii="Arial" w:hAnsi="Arial" w:cs="Arial"/>
          <w:sz w:val="22"/>
          <w:szCs w:val="22"/>
          <w:lang w:eastAsia="pl-PL"/>
        </w:rPr>
        <w:t>ż</w:t>
      </w:r>
      <w:r w:rsidR="00270718" w:rsidRPr="00EB20E5">
        <w:rPr>
          <w:rFonts w:ascii="Arial" w:hAnsi="Arial" w:cs="Arial"/>
          <w:sz w:val="22"/>
          <w:szCs w:val="22"/>
          <w:lang w:eastAsia="pl-PL"/>
        </w:rPr>
        <w:t>e na jedno nasienie powinna przypadać powierzchnia 1 cm2. Zakłada sie, iż</w:t>
      </w:r>
      <w:r w:rsidR="00270718">
        <w:rPr>
          <w:rFonts w:ascii="Arial" w:hAnsi="Arial" w:cs="Arial"/>
          <w:sz w:val="22"/>
          <w:szCs w:val="22"/>
          <w:lang w:eastAsia="pl-PL"/>
        </w:rPr>
        <w:t xml:space="preserve"> teren trawiasty bę</w:t>
      </w:r>
      <w:r w:rsidR="00270718" w:rsidRPr="00EB20E5">
        <w:rPr>
          <w:rFonts w:ascii="Arial" w:hAnsi="Arial" w:cs="Arial"/>
          <w:sz w:val="22"/>
          <w:szCs w:val="22"/>
          <w:lang w:eastAsia="pl-PL"/>
        </w:rPr>
        <w:t>dzie u</w:t>
      </w:r>
      <w:r w:rsidR="00270718">
        <w:rPr>
          <w:rFonts w:ascii="Arial" w:hAnsi="Arial" w:cs="Arial"/>
          <w:sz w:val="22"/>
          <w:szCs w:val="22"/>
          <w:lang w:eastAsia="pl-PL"/>
        </w:rPr>
        <w:t>ż</w:t>
      </w:r>
      <w:r w:rsidR="00270718" w:rsidRPr="00EB20E5">
        <w:rPr>
          <w:rFonts w:ascii="Arial" w:hAnsi="Arial" w:cs="Arial"/>
          <w:sz w:val="22"/>
          <w:szCs w:val="22"/>
          <w:lang w:eastAsia="pl-PL"/>
        </w:rPr>
        <w:t>ytkowany w sposób intensywny i dlatego spełniać powinien</w:t>
      </w:r>
      <w:r w:rsidR="00270718">
        <w:rPr>
          <w:rFonts w:ascii="Arial" w:hAnsi="Arial" w:cs="Arial"/>
          <w:sz w:val="22"/>
          <w:szCs w:val="22"/>
          <w:lang w:eastAsia="pl-PL"/>
        </w:rPr>
        <w:t xml:space="preserve"> </w:t>
      </w:r>
      <w:r w:rsidR="00270718" w:rsidRPr="00EB20E5">
        <w:rPr>
          <w:rFonts w:ascii="Arial" w:hAnsi="Arial" w:cs="Arial"/>
          <w:sz w:val="22"/>
          <w:szCs w:val="22"/>
          <w:lang w:eastAsia="pl-PL"/>
        </w:rPr>
        <w:t>najwy</w:t>
      </w:r>
      <w:r w:rsidR="00270718">
        <w:rPr>
          <w:rFonts w:ascii="Arial" w:hAnsi="Arial" w:cs="Arial"/>
          <w:sz w:val="22"/>
          <w:szCs w:val="22"/>
          <w:lang w:eastAsia="pl-PL"/>
        </w:rPr>
        <w:t>ż</w:t>
      </w:r>
      <w:r w:rsidR="00270718" w:rsidRPr="00EB20E5">
        <w:rPr>
          <w:rFonts w:ascii="Arial" w:hAnsi="Arial" w:cs="Arial"/>
          <w:sz w:val="22"/>
          <w:szCs w:val="22"/>
          <w:lang w:eastAsia="pl-PL"/>
        </w:rPr>
        <w:t xml:space="preserve">sze normy wysiewu. 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Wysiewana liczba nasion powinna </w:t>
      </w:r>
      <w:r w:rsidR="00270718" w:rsidRPr="00EB20E5">
        <w:rPr>
          <w:rFonts w:ascii="Arial" w:hAnsi="Arial" w:cs="Arial"/>
          <w:sz w:val="22"/>
          <w:szCs w:val="22"/>
          <w:lang w:eastAsia="pl-PL"/>
        </w:rPr>
        <w:t>być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="00270718" w:rsidRPr="00EB20E5">
        <w:rPr>
          <w:rFonts w:ascii="Arial" w:hAnsi="Arial" w:cs="Arial"/>
          <w:sz w:val="22"/>
          <w:szCs w:val="22"/>
          <w:lang w:eastAsia="pl-PL"/>
        </w:rPr>
        <w:t>większa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od ustalonej </w:t>
      </w:r>
      <w:r w:rsidR="00270718" w:rsidRPr="00EB20E5">
        <w:rPr>
          <w:rFonts w:ascii="Arial" w:hAnsi="Arial" w:cs="Arial"/>
          <w:sz w:val="22"/>
          <w:szCs w:val="22"/>
          <w:lang w:eastAsia="pl-PL"/>
        </w:rPr>
        <w:t>teoretycznie, ponieważ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nie wszystkie</w:t>
      </w:r>
      <w:r w:rsidR="00714A8E"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nasiona zdolne </w:t>
      </w:r>
      <w:r w:rsidR="00270718">
        <w:rPr>
          <w:rFonts w:ascii="Arial" w:hAnsi="Arial" w:cs="Arial"/>
          <w:sz w:val="22"/>
          <w:szCs w:val="22"/>
          <w:lang w:eastAsia="pl-PL"/>
        </w:rPr>
        <w:t>są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do kiełkowania oraz dlatego </w:t>
      </w:r>
      <w:r w:rsidR="006B7E4A"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e </w:t>
      </w:r>
      <w:r w:rsidR="00270718" w:rsidRPr="00EB20E5">
        <w:rPr>
          <w:rFonts w:ascii="Arial" w:hAnsi="Arial" w:cs="Arial"/>
          <w:sz w:val="22"/>
          <w:szCs w:val="22"/>
          <w:lang w:eastAsia="pl-PL"/>
        </w:rPr>
        <w:t>wśród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nich </w:t>
      </w:r>
      <w:r w:rsidR="00270718" w:rsidRPr="00EB20E5">
        <w:rPr>
          <w:rFonts w:ascii="Arial" w:hAnsi="Arial" w:cs="Arial"/>
          <w:sz w:val="22"/>
          <w:szCs w:val="22"/>
          <w:lang w:eastAsia="pl-PL"/>
        </w:rPr>
        <w:t>mogą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="00270718" w:rsidRPr="00EB20E5">
        <w:rPr>
          <w:rFonts w:ascii="Arial" w:hAnsi="Arial" w:cs="Arial"/>
          <w:sz w:val="22"/>
          <w:szCs w:val="22"/>
          <w:lang w:eastAsia="pl-PL"/>
        </w:rPr>
        <w:t>znajdować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="00714A8E" w:rsidRPr="00EB20E5">
        <w:rPr>
          <w:rFonts w:ascii="Arial" w:hAnsi="Arial" w:cs="Arial"/>
          <w:sz w:val="22"/>
          <w:szCs w:val="22"/>
          <w:lang w:eastAsia="pl-PL"/>
        </w:rPr>
        <w:t xml:space="preserve">się </w:t>
      </w:r>
      <w:r w:rsidR="00270718" w:rsidRPr="00EB20E5">
        <w:rPr>
          <w:rFonts w:ascii="Arial" w:hAnsi="Arial" w:cs="Arial"/>
          <w:sz w:val="22"/>
          <w:szCs w:val="22"/>
          <w:lang w:eastAsia="pl-PL"/>
        </w:rPr>
        <w:t>zanieczyszczenia.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Pora siewu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Przed </w:t>
      </w:r>
      <w:r w:rsidR="00243C3F" w:rsidRPr="00EB20E5">
        <w:rPr>
          <w:rFonts w:ascii="Arial" w:hAnsi="Arial" w:cs="Arial"/>
          <w:sz w:val="22"/>
          <w:szCs w:val="22"/>
          <w:lang w:eastAsia="pl-PL"/>
        </w:rPr>
        <w:t>przystąpieniem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do siania nale</w:t>
      </w:r>
      <w:r w:rsidR="006B7E4A"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y na przeznaczone miejsca pod trawnik </w:t>
      </w:r>
      <w:r w:rsidR="00243C3F" w:rsidRPr="00EB20E5">
        <w:rPr>
          <w:rFonts w:ascii="Arial" w:hAnsi="Arial" w:cs="Arial"/>
          <w:sz w:val="22"/>
          <w:szCs w:val="22"/>
          <w:lang w:eastAsia="pl-PL"/>
        </w:rPr>
        <w:t>nanieść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odpowiednia</w:t>
      </w:r>
      <w:r w:rsidR="009A65EA">
        <w:rPr>
          <w:rFonts w:ascii="Arial" w:hAnsi="Arial" w:cs="Arial"/>
          <w:sz w:val="22"/>
          <w:szCs w:val="22"/>
          <w:lang w:eastAsia="pl-PL"/>
        </w:rPr>
        <w:t xml:space="preserve"> </w:t>
      </w:r>
      <w:r w:rsidR="00243C3F" w:rsidRPr="00EB20E5">
        <w:rPr>
          <w:rFonts w:ascii="Arial" w:hAnsi="Arial" w:cs="Arial"/>
          <w:sz w:val="22"/>
          <w:szCs w:val="22"/>
          <w:lang w:eastAsia="pl-PL"/>
        </w:rPr>
        <w:t>ilość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ziemi urodzajnej (około 10 cm) </w:t>
      </w:r>
      <w:r w:rsidR="00243C3F" w:rsidRPr="00EB20E5">
        <w:rPr>
          <w:rFonts w:ascii="Arial" w:hAnsi="Arial" w:cs="Arial"/>
          <w:sz w:val="22"/>
          <w:szCs w:val="22"/>
          <w:lang w:eastAsia="pl-PL"/>
        </w:rPr>
        <w:t>wcześniej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zabezpieczonej przed </w:t>
      </w:r>
      <w:r w:rsidR="00243C3F" w:rsidRPr="00EB20E5">
        <w:rPr>
          <w:rFonts w:ascii="Arial" w:hAnsi="Arial" w:cs="Arial"/>
          <w:sz w:val="22"/>
          <w:szCs w:val="22"/>
          <w:lang w:eastAsia="pl-PL"/>
        </w:rPr>
        <w:t>rozpoczęciem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prac</w:t>
      </w:r>
      <w:r w:rsidR="00714A8E"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budowlanych. </w:t>
      </w:r>
      <w:r w:rsidR="00243C3F" w:rsidRPr="00EB20E5">
        <w:rPr>
          <w:rFonts w:ascii="Arial" w:hAnsi="Arial" w:cs="Arial"/>
          <w:sz w:val="22"/>
          <w:szCs w:val="22"/>
          <w:lang w:eastAsia="pl-PL"/>
        </w:rPr>
        <w:t>Sprzyjające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warunki do wysiewania nasion traw </w:t>
      </w:r>
      <w:r w:rsidR="00243C3F" w:rsidRPr="00EB20E5">
        <w:rPr>
          <w:rFonts w:ascii="Arial" w:hAnsi="Arial" w:cs="Arial"/>
          <w:sz w:val="22"/>
          <w:szCs w:val="22"/>
          <w:lang w:eastAsia="pl-PL"/>
        </w:rPr>
        <w:t>występują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w okresie </w:t>
      </w:r>
      <w:r w:rsidR="00243C3F" w:rsidRPr="00EB20E5">
        <w:rPr>
          <w:rFonts w:ascii="Arial" w:hAnsi="Arial" w:cs="Arial"/>
          <w:sz w:val="22"/>
          <w:szCs w:val="22"/>
          <w:lang w:eastAsia="pl-PL"/>
        </w:rPr>
        <w:t>późno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="00243C3F" w:rsidRPr="00EB20E5">
        <w:rPr>
          <w:rFonts w:ascii="Arial" w:hAnsi="Arial" w:cs="Arial"/>
          <w:sz w:val="22"/>
          <w:szCs w:val="22"/>
          <w:lang w:eastAsia="pl-PL"/>
        </w:rPr>
        <w:t>letnim lub</w:t>
      </w:r>
      <w:r w:rsidR="00714A8E"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>wczesnoletnim.</w:t>
      </w:r>
      <w:r w:rsidR="00714A8E"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>Ka</w:t>
      </w:r>
      <w:r w:rsidR="006B7E4A"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>da inna pora mo</w:t>
      </w:r>
      <w:r w:rsidR="006B7E4A"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e </w:t>
      </w:r>
      <w:r w:rsidR="00243C3F" w:rsidRPr="00EB20E5">
        <w:rPr>
          <w:rFonts w:ascii="Arial" w:hAnsi="Arial" w:cs="Arial"/>
          <w:sz w:val="22"/>
          <w:szCs w:val="22"/>
          <w:lang w:eastAsia="pl-PL"/>
        </w:rPr>
        <w:t>wpływać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negatywnie z ró</w:t>
      </w:r>
      <w:r w:rsidR="006B7E4A"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nych </w:t>
      </w:r>
      <w:r w:rsidR="00243C3F" w:rsidRPr="00EB20E5">
        <w:rPr>
          <w:rFonts w:ascii="Arial" w:hAnsi="Arial" w:cs="Arial"/>
          <w:sz w:val="22"/>
          <w:szCs w:val="22"/>
          <w:lang w:eastAsia="pl-PL"/>
        </w:rPr>
        <w:t>względów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a przede wszystkim klimatycznych.</w:t>
      </w:r>
      <w:r w:rsidR="00714A8E"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Kiedy trawa </w:t>
      </w:r>
      <w:r w:rsidR="00243C3F" w:rsidRPr="00EB20E5">
        <w:rPr>
          <w:rFonts w:ascii="Arial" w:hAnsi="Arial" w:cs="Arial"/>
          <w:sz w:val="22"/>
          <w:szCs w:val="22"/>
          <w:lang w:eastAsia="pl-PL"/>
        </w:rPr>
        <w:t>osiągnie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="00243C3F" w:rsidRPr="00EB20E5">
        <w:rPr>
          <w:rFonts w:ascii="Arial" w:hAnsi="Arial" w:cs="Arial"/>
          <w:sz w:val="22"/>
          <w:szCs w:val="22"/>
          <w:lang w:eastAsia="pl-PL"/>
        </w:rPr>
        <w:t>wysokość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4</w:t>
      </w:r>
      <w:r w:rsidR="006F44FD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>cm nale</w:t>
      </w:r>
      <w:r w:rsidR="00243C3F"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y powierzchnie trawnika </w:t>
      </w:r>
      <w:r w:rsidR="00243C3F" w:rsidRPr="00EB20E5">
        <w:rPr>
          <w:rFonts w:ascii="Arial" w:hAnsi="Arial" w:cs="Arial"/>
          <w:sz w:val="22"/>
          <w:szCs w:val="22"/>
          <w:lang w:eastAsia="pl-PL"/>
        </w:rPr>
        <w:t>uwałować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lekkim </w:t>
      </w:r>
      <w:r w:rsidR="00453293" w:rsidRPr="00EB20E5">
        <w:rPr>
          <w:rFonts w:ascii="Arial" w:hAnsi="Arial" w:cs="Arial"/>
          <w:sz w:val="22"/>
          <w:szCs w:val="22"/>
          <w:lang w:eastAsia="pl-PL"/>
        </w:rPr>
        <w:t xml:space="preserve">wałem, </w:t>
      </w:r>
      <w:r w:rsidRPr="00EB20E5">
        <w:rPr>
          <w:rFonts w:ascii="Arial" w:hAnsi="Arial" w:cs="Arial"/>
          <w:sz w:val="22"/>
          <w:szCs w:val="22"/>
          <w:lang w:eastAsia="pl-PL"/>
        </w:rPr>
        <w:t>którego</w:t>
      </w:r>
      <w:r w:rsidR="00714A8E"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celem powinno </w:t>
      </w:r>
      <w:r w:rsidR="00453293" w:rsidRPr="00EB20E5">
        <w:rPr>
          <w:rFonts w:ascii="Arial" w:hAnsi="Arial" w:cs="Arial"/>
          <w:sz w:val="22"/>
          <w:szCs w:val="22"/>
          <w:lang w:eastAsia="pl-PL"/>
        </w:rPr>
        <w:t>być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wyrównanie gleby po podlewaniu w </w:t>
      </w:r>
      <w:r w:rsidR="00453293" w:rsidRPr="00EB20E5">
        <w:rPr>
          <w:rFonts w:ascii="Arial" w:hAnsi="Arial" w:cs="Arial"/>
          <w:sz w:val="22"/>
          <w:szCs w:val="22"/>
          <w:lang w:eastAsia="pl-PL"/>
        </w:rPr>
        <w:t>czasie, którego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powstały </w:t>
      </w:r>
      <w:r w:rsidR="00453293" w:rsidRPr="00EB20E5">
        <w:rPr>
          <w:rFonts w:ascii="Arial" w:hAnsi="Arial" w:cs="Arial"/>
          <w:sz w:val="22"/>
          <w:szCs w:val="22"/>
          <w:lang w:eastAsia="pl-PL"/>
        </w:rPr>
        <w:t>nierówności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. </w:t>
      </w:r>
      <w:r w:rsidR="00453293" w:rsidRPr="00EB20E5">
        <w:rPr>
          <w:rFonts w:ascii="Arial" w:hAnsi="Arial" w:cs="Arial"/>
          <w:sz w:val="22"/>
          <w:szCs w:val="22"/>
          <w:lang w:eastAsia="pl-PL"/>
        </w:rPr>
        <w:t>Nale</w:t>
      </w:r>
      <w:r w:rsidR="00453293">
        <w:rPr>
          <w:rFonts w:ascii="Arial" w:hAnsi="Arial" w:cs="Arial"/>
          <w:sz w:val="22"/>
          <w:szCs w:val="22"/>
          <w:lang w:eastAsia="pl-PL"/>
        </w:rPr>
        <w:t>ż</w:t>
      </w:r>
      <w:r w:rsidR="00453293" w:rsidRPr="00EB20E5">
        <w:rPr>
          <w:rFonts w:ascii="Arial" w:hAnsi="Arial" w:cs="Arial"/>
          <w:sz w:val="22"/>
          <w:szCs w:val="22"/>
          <w:lang w:eastAsia="pl-PL"/>
        </w:rPr>
        <w:t>y wykonać t</w:t>
      </w:r>
      <w:r w:rsidR="00453293">
        <w:rPr>
          <w:rFonts w:ascii="Arial" w:hAnsi="Arial" w:cs="Arial"/>
          <w:sz w:val="22"/>
          <w:szCs w:val="22"/>
          <w:lang w:eastAsia="pl-PL"/>
        </w:rPr>
        <w:t>ą</w:t>
      </w:r>
      <w:r w:rsidR="00453293" w:rsidRPr="00EB20E5">
        <w:rPr>
          <w:rFonts w:ascii="Arial" w:hAnsi="Arial" w:cs="Arial"/>
          <w:sz w:val="22"/>
          <w:szCs w:val="22"/>
          <w:lang w:eastAsia="pl-PL"/>
        </w:rPr>
        <w:t xml:space="preserve"> czynność na glebie wilgotnej. Po 3 dniach po wałowaniu wykonujemy pierwsze ci</w:t>
      </w:r>
      <w:r w:rsidR="00453293">
        <w:rPr>
          <w:rFonts w:ascii="Arial" w:hAnsi="Arial" w:cs="Arial"/>
          <w:sz w:val="22"/>
          <w:szCs w:val="22"/>
          <w:lang w:eastAsia="pl-PL"/>
        </w:rPr>
        <w:t>ęcie</w:t>
      </w:r>
      <w:r w:rsidR="00453293" w:rsidRPr="00EB20E5">
        <w:rPr>
          <w:rFonts w:ascii="Arial" w:hAnsi="Arial" w:cs="Arial"/>
          <w:sz w:val="22"/>
          <w:szCs w:val="22"/>
          <w:lang w:eastAsia="pl-PL"/>
        </w:rPr>
        <w:t xml:space="preserve">, skracając </w:t>
      </w:r>
      <w:r w:rsidR="00453293">
        <w:rPr>
          <w:rFonts w:ascii="Arial" w:hAnsi="Arial" w:cs="Arial"/>
          <w:sz w:val="22"/>
          <w:szCs w:val="22"/>
          <w:lang w:eastAsia="pl-PL"/>
        </w:rPr>
        <w:t>koń</w:t>
      </w:r>
      <w:r w:rsidR="00453293" w:rsidRPr="00EB20E5">
        <w:rPr>
          <w:rFonts w:ascii="Arial" w:hAnsi="Arial" w:cs="Arial"/>
          <w:sz w:val="22"/>
          <w:szCs w:val="22"/>
          <w:lang w:eastAsia="pl-PL"/>
        </w:rPr>
        <w:t xml:space="preserve">ce liści na długość 2 cm. Celem tak wczesnego koszenia jest spowodowanie do rozkrzewiania sie traw. 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Pozostałe terminy koszenia powinny </w:t>
      </w:r>
      <w:r w:rsidR="00EB4674" w:rsidRPr="00EB20E5">
        <w:rPr>
          <w:rFonts w:ascii="Arial" w:hAnsi="Arial" w:cs="Arial"/>
          <w:sz w:val="22"/>
          <w:szCs w:val="22"/>
          <w:lang w:eastAsia="pl-PL"/>
        </w:rPr>
        <w:t>odbywać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si</w:t>
      </w:r>
      <w:r w:rsidR="00EB4674">
        <w:rPr>
          <w:rFonts w:ascii="Arial" w:hAnsi="Arial" w:cs="Arial"/>
          <w:sz w:val="22"/>
          <w:szCs w:val="22"/>
          <w:lang w:eastAsia="pl-PL"/>
        </w:rPr>
        <w:t>ę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="00EB4674" w:rsidRPr="00EB20E5">
        <w:rPr>
          <w:rFonts w:ascii="Arial" w:hAnsi="Arial" w:cs="Arial"/>
          <w:sz w:val="22"/>
          <w:szCs w:val="22"/>
          <w:lang w:eastAsia="pl-PL"/>
        </w:rPr>
        <w:t>regularnie, kiedy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="00714A8E" w:rsidRPr="00EB20E5">
        <w:rPr>
          <w:rFonts w:ascii="Arial" w:hAnsi="Arial" w:cs="Arial"/>
          <w:sz w:val="22"/>
          <w:szCs w:val="22"/>
          <w:lang w:eastAsia="pl-PL"/>
        </w:rPr>
        <w:t xml:space="preserve">wysokość </w:t>
      </w:r>
      <w:r w:rsidRPr="00EB20E5">
        <w:rPr>
          <w:rFonts w:ascii="Arial" w:hAnsi="Arial" w:cs="Arial"/>
          <w:sz w:val="22"/>
          <w:szCs w:val="22"/>
          <w:lang w:eastAsia="pl-PL"/>
        </w:rPr>
        <w:t>trawy przekracza 8 cm.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5.4. PIELEGNACJA W PIERWSZY ROKU</w:t>
      </w:r>
    </w:p>
    <w:p w:rsidR="003D4083" w:rsidRPr="00EB20E5" w:rsidRDefault="00DE1024" w:rsidP="00795EE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Pielęgnacja</w:t>
      </w:r>
      <w:r w:rsidR="003D4083" w:rsidRPr="00EB20E5">
        <w:rPr>
          <w:rFonts w:ascii="Arial" w:hAnsi="Arial" w:cs="Arial"/>
          <w:sz w:val="22"/>
          <w:szCs w:val="22"/>
          <w:lang w:eastAsia="pl-PL"/>
        </w:rPr>
        <w:t xml:space="preserve"> trawników w pierwszym roku polega na uwałowaniu lekkim wałem powierzchni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trawnika, gdy </w:t>
      </w:r>
      <w:r w:rsidR="00DE1024" w:rsidRPr="00EB20E5">
        <w:rPr>
          <w:rFonts w:ascii="Arial" w:hAnsi="Arial" w:cs="Arial"/>
          <w:sz w:val="22"/>
          <w:szCs w:val="22"/>
          <w:lang w:eastAsia="pl-PL"/>
        </w:rPr>
        <w:t>wysokość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trawy </w:t>
      </w:r>
      <w:r w:rsidR="00DE1024" w:rsidRPr="00EB20E5">
        <w:rPr>
          <w:rFonts w:ascii="Arial" w:hAnsi="Arial" w:cs="Arial"/>
          <w:sz w:val="22"/>
          <w:szCs w:val="22"/>
          <w:lang w:eastAsia="pl-PL"/>
        </w:rPr>
        <w:t>osiągnie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5-8 cm </w:t>
      </w:r>
      <w:r w:rsidR="00DE1024" w:rsidRPr="00EB20E5">
        <w:rPr>
          <w:rFonts w:ascii="Arial" w:hAnsi="Arial" w:cs="Arial"/>
          <w:sz w:val="22"/>
          <w:szCs w:val="22"/>
          <w:lang w:eastAsia="pl-PL"/>
        </w:rPr>
        <w:t>wysokości</w:t>
      </w:r>
      <w:r w:rsidRPr="00EB20E5">
        <w:rPr>
          <w:rFonts w:ascii="Arial" w:hAnsi="Arial" w:cs="Arial"/>
          <w:sz w:val="22"/>
          <w:szCs w:val="22"/>
          <w:lang w:eastAsia="pl-PL"/>
        </w:rPr>
        <w:t>. Celem tego wałowania jest wyrównanie</w:t>
      </w:r>
      <w:r w:rsidR="009A65EA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powierzchni gleby, na której </w:t>
      </w:r>
      <w:r w:rsidR="00DE1024" w:rsidRPr="00EB20E5">
        <w:rPr>
          <w:rFonts w:ascii="Arial" w:hAnsi="Arial" w:cs="Arial"/>
          <w:sz w:val="22"/>
          <w:szCs w:val="22"/>
          <w:lang w:eastAsia="pl-PL"/>
        </w:rPr>
        <w:t>najczęściej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="00DE1024" w:rsidRPr="00EB20E5">
        <w:rPr>
          <w:rFonts w:ascii="Arial" w:hAnsi="Arial" w:cs="Arial"/>
          <w:sz w:val="22"/>
          <w:szCs w:val="22"/>
          <w:lang w:eastAsia="pl-PL"/>
        </w:rPr>
        <w:t>powstają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niewielkie </w:t>
      </w:r>
      <w:r w:rsidR="00DE1024" w:rsidRPr="00EB20E5">
        <w:rPr>
          <w:rFonts w:ascii="Arial" w:hAnsi="Arial" w:cs="Arial"/>
          <w:sz w:val="22"/>
          <w:szCs w:val="22"/>
          <w:lang w:eastAsia="pl-PL"/>
        </w:rPr>
        <w:t>nierówności</w:t>
      </w:r>
      <w:r w:rsidRPr="00EB20E5">
        <w:rPr>
          <w:rFonts w:ascii="Arial" w:hAnsi="Arial" w:cs="Arial"/>
          <w:sz w:val="22"/>
          <w:szCs w:val="22"/>
          <w:lang w:eastAsia="pl-PL"/>
        </w:rPr>
        <w:t>. Wałowanie to nale</w:t>
      </w:r>
      <w:r w:rsidR="006B7E4A"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>y</w:t>
      </w:r>
      <w:r w:rsidR="009A65EA">
        <w:rPr>
          <w:rFonts w:ascii="Arial" w:hAnsi="Arial" w:cs="Arial"/>
          <w:sz w:val="22"/>
          <w:szCs w:val="22"/>
          <w:lang w:eastAsia="pl-PL"/>
        </w:rPr>
        <w:t xml:space="preserve"> </w:t>
      </w:r>
      <w:r w:rsidR="00DE1024" w:rsidRPr="00EB20E5">
        <w:rPr>
          <w:rFonts w:ascii="Arial" w:hAnsi="Arial" w:cs="Arial"/>
          <w:sz w:val="22"/>
          <w:szCs w:val="22"/>
          <w:lang w:eastAsia="pl-PL"/>
        </w:rPr>
        <w:t>przeprowadzać</w:t>
      </w:r>
      <w:r w:rsidRPr="00EB20E5">
        <w:rPr>
          <w:rFonts w:ascii="Arial" w:hAnsi="Arial" w:cs="Arial"/>
          <w:sz w:val="22"/>
          <w:szCs w:val="22"/>
          <w:lang w:eastAsia="pl-PL"/>
        </w:rPr>
        <w:t>, kiedy gleba jest umiarkowanie wilgotna (plastyczna). Po 2-3 dniach od wałowania</w:t>
      </w:r>
      <w:r w:rsidR="009A65EA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>nale</w:t>
      </w:r>
      <w:r w:rsidR="006B7E4A"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y </w:t>
      </w:r>
      <w:r w:rsidR="00DE1024" w:rsidRPr="00EB20E5">
        <w:rPr>
          <w:rFonts w:ascii="Arial" w:hAnsi="Arial" w:cs="Arial"/>
          <w:sz w:val="22"/>
          <w:szCs w:val="22"/>
          <w:lang w:eastAsia="pl-PL"/>
        </w:rPr>
        <w:t>wykonać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pierwsze koszenie </w:t>
      </w:r>
      <w:r w:rsidR="00DE1024" w:rsidRPr="00EB20E5">
        <w:rPr>
          <w:rFonts w:ascii="Arial" w:hAnsi="Arial" w:cs="Arial"/>
          <w:sz w:val="22"/>
          <w:szCs w:val="22"/>
          <w:lang w:eastAsia="pl-PL"/>
        </w:rPr>
        <w:t>skracając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tylko </w:t>
      </w:r>
      <w:r w:rsidR="00DE1024" w:rsidRPr="00EB20E5">
        <w:rPr>
          <w:rFonts w:ascii="Arial" w:hAnsi="Arial" w:cs="Arial"/>
          <w:sz w:val="22"/>
          <w:szCs w:val="22"/>
          <w:lang w:eastAsia="pl-PL"/>
        </w:rPr>
        <w:t>końce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="00DE1024" w:rsidRPr="00EB20E5">
        <w:rPr>
          <w:rFonts w:ascii="Arial" w:hAnsi="Arial" w:cs="Arial"/>
          <w:sz w:val="22"/>
          <w:szCs w:val="22"/>
          <w:lang w:eastAsia="pl-PL"/>
        </w:rPr>
        <w:t>liści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o 1,5- 2cm. Do tego celu nale</w:t>
      </w:r>
      <w:r w:rsidR="006B7E4A"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y </w:t>
      </w:r>
      <w:r w:rsidR="00DE1024" w:rsidRPr="00EB20E5">
        <w:rPr>
          <w:rFonts w:ascii="Arial" w:hAnsi="Arial" w:cs="Arial"/>
          <w:sz w:val="22"/>
          <w:szCs w:val="22"/>
          <w:lang w:eastAsia="pl-PL"/>
        </w:rPr>
        <w:t>u</w:t>
      </w:r>
      <w:r w:rsidR="00DE1024">
        <w:rPr>
          <w:rFonts w:ascii="Arial" w:hAnsi="Arial" w:cs="Arial"/>
          <w:sz w:val="22"/>
          <w:szCs w:val="22"/>
          <w:lang w:eastAsia="pl-PL"/>
        </w:rPr>
        <w:t>ż</w:t>
      </w:r>
      <w:r w:rsidR="00DE1024" w:rsidRPr="00EB20E5">
        <w:rPr>
          <w:rFonts w:ascii="Arial" w:hAnsi="Arial" w:cs="Arial"/>
          <w:sz w:val="22"/>
          <w:szCs w:val="22"/>
          <w:lang w:eastAsia="pl-PL"/>
        </w:rPr>
        <w:t>ywać</w:t>
      </w:r>
      <w:r w:rsidR="009A65EA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kosiarek </w:t>
      </w:r>
      <w:r w:rsidR="00DE1024" w:rsidRPr="00EB20E5">
        <w:rPr>
          <w:rFonts w:ascii="Arial" w:hAnsi="Arial" w:cs="Arial"/>
          <w:sz w:val="22"/>
          <w:szCs w:val="22"/>
          <w:lang w:eastAsia="pl-PL"/>
        </w:rPr>
        <w:t>bębnowych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o bardzo ostrych no</w:t>
      </w:r>
      <w:r w:rsidR="006B7E4A"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ach. Koszenie powinno </w:t>
      </w:r>
      <w:r w:rsidR="008A0177" w:rsidRPr="00EB20E5">
        <w:rPr>
          <w:rFonts w:ascii="Arial" w:hAnsi="Arial" w:cs="Arial"/>
          <w:sz w:val="22"/>
          <w:szCs w:val="22"/>
          <w:lang w:eastAsia="pl-PL"/>
        </w:rPr>
        <w:t>być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regularne, (gdy trawa </w:t>
      </w:r>
      <w:r w:rsidR="008A0177" w:rsidRPr="00EB20E5">
        <w:rPr>
          <w:rFonts w:ascii="Arial" w:hAnsi="Arial" w:cs="Arial"/>
          <w:sz w:val="22"/>
          <w:szCs w:val="22"/>
          <w:lang w:eastAsia="pl-PL"/>
        </w:rPr>
        <w:t>osiągnie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8</w:t>
      </w:r>
      <w:r w:rsidR="00122EA5"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cm </w:t>
      </w:r>
      <w:r w:rsidR="008A0177" w:rsidRPr="00EB20E5">
        <w:rPr>
          <w:rFonts w:ascii="Arial" w:hAnsi="Arial" w:cs="Arial"/>
          <w:sz w:val="22"/>
          <w:szCs w:val="22"/>
          <w:lang w:eastAsia="pl-PL"/>
        </w:rPr>
        <w:t>wysokości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). </w:t>
      </w:r>
      <w:r w:rsidR="008A0177" w:rsidRPr="00EB20E5">
        <w:rPr>
          <w:rFonts w:ascii="Arial" w:hAnsi="Arial" w:cs="Arial"/>
          <w:sz w:val="22"/>
          <w:szCs w:val="22"/>
          <w:lang w:eastAsia="pl-PL"/>
        </w:rPr>
        <w:t>Pojawiające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si</w:t>
      </w:r>
      <w:r w:rsidR="008A0177">
        <w:rPr>
          <w:rFonts w:ascii="Arial" w:hAnsi="Arial" w:cs="Arial"/>
          <w:sz w:val="22"/>
          <w:szCs w:val="22"/>
          <w:lang w:eastAsia="pl-PL"/>
        </w:rPr>
        <w:t>ę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na trawniku chwasty trwałe w pierwszym okresie nale</w:t>
      </w:r>
      <w:r w:rsidR="006B7E4A"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y </w:t>
      </w:r>
      <w:r w:rsidR="008A0177" w:rsidRPr="00EB20E5">
        <w:rPr>
          <w:rFonts w:ascii="Arial" w:hAnsi="Arial" w:cs="Arial"/>
          <w:sz w:val="22"/>
          <w:szCs w:val="22"/>
          <w:lang w:eastAsia="pl-PL"/>
        </w:rPr>
        <w:t>usuwać</w:t>
      </w:r>
      <w:r w:rsidR="009A65EA">
        <w:rPr>
          <w:rFonts w:ascii="Arial" w:hAnsi="Arial" w:cs="Arial"/>
          <w:sz w:val="22"/>
          <w:szCs w:val="22"/>
          <w:lang w:eastAsia="pl-PL"/>
        </w:rPr>
        <w:t xml:space="preserve"> </w:t>
      </w:r>
      <w:r w:rsidR="008A0177" w:rsidRPr="00EB20E5">
        <w:rPr>
          <w:rFonts w:ascii="Arial" w:hAnsi="Arial" w:cs="Arial"/>
          <w:sz w:val="22"/>
          <w:szCs w:val="22"/>
          <w:lang w:eastAsia="pl-PL"/>
        </w:rPr>
        <w:t>ręcznie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. Stałe koszenie w znacznym stopniu osłabia ich wzrost. Po 3 </w:t>
      </w:r>
      <w:r w:rsidR="008A0177" w:rsidRPr="00EB20E5">
        <w:rPr>
          <w:rFonts w:ascii="Arial" w:hAnsi="Arial" w:cs="Arial"/>
          <w:sz w:val="22"/>
          <w:szCs w:val="22"/>
          <w:lang w:eastAsia="pl-PL"/>
        </w:rPr>
        <w:t>miesiącach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wzrostu traw bardzo</w:t>
      </w:r>
      <w:r w:rsidR="009A65EA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korzystne jest rozsianie na powierzchni trawnika torfu w </w:t>
      </w:r>
      <w:r w:rsidR="008A0177" w:rsidRPr="00EB20E5">
        <w:rPr>
          <w:rFonts w:ascii="Arial" w:hAnsi="Arial" w:cs="Arial"/>
          <w:sz w:val="22"/>
          <w:szCs w:val="22"/>
          <w:lang w:eastAsia="pl-PL"/>
        </w:rPr>
        <w:t>ilości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2-3 kg/m2. Ta niewielka </w:t>
      </w:r>
      <w:r w:rsidR="008A0177" w:rsidRPr="00EB20E5">
        <w:rPr>
          <w:rFonts w:ascii="Arial" w:hAnsi="Arial" w:cs="Arial"/>
          <w:sz w:val="22"/>
          <w:szCs w:val="22"/>
          <w:lang w:eastAsia="pl-PL"/>
        </w:rPr>
        <w:t>ilość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="008A0177" w:rsidRPr="00EB20E5">
        <w:rPr>
          <w:rFonts w:ascii="Arial" w:hAnsi="Arial" w:cs="Arial"/>
          <w:sz w:val="22"/>
          <w:szCs w:val="22"/>
          <w:lang w:eastAsia="pl-PL"/>
        </w:rPr>
        <w:t>ściółki</w:t>
      </w:r>
      <w:r w:rsidR="009A65EA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>ma bardzo korzystne działanie zwłaszcza w okresie suszy letniej i przyczynia sie do lepszego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lastRenderedPageBreak/>
        <w:t>krzewienia sie traw i wytwarzania rozłogów. Po ka</w:t>
      </w:r>
      <w:r w:rsidR="008A0177"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>dym koszeniu pozostaje na powierzchni trawnika</w:t>
      </w:r>
      <w:r w:rsidR="009A65EA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mniejsza lub </w:t>
      </w:r>
      <w:r w:rsidR="00393236" w:rsidRPr="00EB20E5">
        <w:rPr>
          <w:rFonts w:ascii="Arial" w:hAnsi="Arial" w:cs="Arial"/>
          <w:sz w:val="22"/>
          <w:szCs w:val="22"/>
          <w:lang w:eastAsia="pl-PL"/>
        </w:rPr>
        <w:t>większa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</w:t>
      </w:r>
      <w:r w:rsidR="00393236" w:rsidRPr="00EB20E5">
        <w:rPr>
          <w:rFonts w:ascii="Arial" w:hAnsi="Arial" w:cs="Arial"/>
          <w:sz w:val="22"/>
          <w:szCs w:val="22"/>
          <w:lang w:eastAsia="pl-PL"/>
        </w:rPr>
        <w:t>ilość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trawy skoszonej. Nale</w:t>
      </w:r>
      <w:r w:rsidR="00393236"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y ja </w:t>
      </w:r>
      <w:r w:rsidR="00244E6E" w:rsidRPr="00EB20E5">
        <w:rPr>
          <w:rFonts w:ascii="Arial" w:hAnsi="Arial" w:cs="Arial"/>
          <w:sz w:val="22"/>
          <w:szCs w:val="22"/>
          <w:lang w:eastAsia="pl-PL"/>
        </w:rPr>
        <w:t>zebrać</w:t>
      </w:r>
      <w:r w:rsidRPr="00EB20E5">
        <w:rPr>
          <w:rFonts w:ascii="Arial" w:hAnsi="Arial" w:cs="Arial"/>
          <w:sz w:val="22"/>
          <w:szCs w:val="22"/>
          <w:lang w:eastAsia="pl-PL"/>
        </w:rPr>
        <w:t>, poniewa</w:t>
      </w:r>
      <w:r w:rsidR="00393236"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powoduje ona z</w:t>
      </w:r>
      <w:r w:rsidR="00393236"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>ółkniecie</w:t>
      </w:r>
      <w:r w:rsidR="009A65EA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>trawnika i mo</w:t>
      </w:r>
      <w:r w:rsidR="00393236"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e </w:t>
      </w:r>
      <w:r w:rsidR="00244E6E" w:rsidRPr="00EB20E5">
        <w:rPr>
          <w:rFonts w:ascii="Arial" w:hAnsi="Arial" w:cs="Arial"/>
          <w:sz w:val="22"/>
          <w:szCs w:val="22"/>
          <w:lang w:eastAsia="pl-PL"/>
        </w:rPr>
        <w:t>być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przyczyna gnicia </w:t>
      </w:r>
      <w:r w:rsidR="00244E6E" w:rsidRPr="00EB20E5">
        <w:rPr>
          <w:rFonts w:ascii="Arial" w:hAnsi="Arial" w:cs="Arial"/>
          <w:sz w:val="22"/>
          <w:szCs w:val="22"/>
          <w:lang w:eastAsia="pl-PL"/>
        </w:rPr>
        <w:t>liści</w:t>
      </w:r>
      <w:r w:rsidRPr="00EB20E5">
        <w:rPr>
          <w:rFonts w:ascii="Arial" w:hAnsi="Arial" w:cs="Arial"/>
          <w:sz w:val="22"/>
          <w:szCs w:val="22"/>
          <w:lang w:eastAsia="pl-PL"/>
        </w:rPr>
        <w:t>.</w:t>
      </w:r>
      <w:r w:rsidR="009A65EA">
        <w:rPr>
          <w:rFonts w:ascii="Arial" w:hAnsi="Arial" w:cs="Arial"/>
          <w:sz w:val="22"/>
          <w:szCs w:val="22"/>
          <w:lang w:eastAsia="pl-PL"/>
        </w:rPr>
        <w:t xml:space="preserve"> </w:t>
      </w:r>
      <w:r w:rsidR="00244E6E" w:rsidRPr="00EB20E5">
        <w:rPr>
          <w:rFonts w:ascii="Arial" w:hAnsi="Arial" w:cs="Arial"/>
          <w:sz w:val="22"/>
          <w:szCs w:val="22"/>
          <w:lang w:eastAsia="pl-PL"/>
        </w:rPr>
        <w:t>Pamiętać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nale</w:t>
      </w:r>
      <w:r w:rsidR="00393236"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>y równie</w:t>
      </w:r>
      <w:r w:rsidR="00393236"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o aeracji.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lang w:eastAsia="pl-PL"/>
        </w:rPr>
        <w:t>6. KONTROLA JAKOSCI ROBÓT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6.1. Ogólne zasady kontroli </w:t>
      </w:r>
      <w:r w:rsidR="00244E6E"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jakości</w:t>
      </w: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 robót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Ogólne zasady kontroli </w:t>
      </w:r>
      <w:r w:rsidR="00244E6E" w:rsidRPr="00EB20E5">
        <w:rPr>
          <w:rFonts w:ascii="Arial" w:hAnsi="Arial" w:cs="Arial"/>
          <w:sz w:val="22"/>
          <w:szCs w:val="22"/>
          <w:lang w:eastAsia="pl-PL"/>
        </w:rPr>
        <w:t>jakości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robót podano w OST „Wymagania ogólne” </w:t>
      </w:r>
      <w:r w:rsidR="00244E6E" w:rsidRPr="00EB20E5">
        <w:rPr>
          <w:rFonts w:ascii="Arial" w:hAnsi="Arial" w:cs="Arial"/>
          <w:sz w:val="22"/>
          <w:szCs w:val="22"/>
          <w:lang w:eastAsia="pl-PL"/>
        </w:rPr>
        <w:t>pkt.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6.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lang w:eastAsia="pl-PL"/>
        </w:rPr>
        <w:t>7. OBMIAR ROBÓT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7.1. Ogólne zasady obmiaru robót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Ogólne zasady obmiaru robót podano w OST „Wymagania ogólne” </w:t>
      </w:r>
      <w:r w:rsidR="00244E6E" w:rsidRPr="00EB20E5">
        <w:rPr>
          <w:rFonts w:ascii="Arial" w:hAnsi="Arial" w:cs="Arial"/>
          <w:sz w:val="22"/>
          <w:szCs w:val="22"/>
          <w:lang w:eastAsia="pl-PL"/>
        </w:rPr>
        <w:t>pkt.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7.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lang w:eastAsia="pl-PL"/>
        </w:rPr>
        <w:t>8. ODBIÓR ROBÓT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Ogólne zasady odbioru robót podano w OST „Wymagania ogólne” </w:t>
      </w:r>
      <w:r w:rsidR="00244E6E" w:rsidRPr="00EB20E5">
        <w:rPr>
          <w:rFonts w:ascii="Arial" w:hAnsi="Arial" w:cs="Arial"/>
          <w:sz w:val="22"/>
          <w:szCs w:val="22"/>
          <w:lang w:eastAsia="pl-PL"/>
        </w:rPr>
        <w:t>pkt.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8.</w:t>
      </w:r>
      <w:r w:rsidR="00FF40E3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>Roboty uznaje si</w:t>
      </w:r>
      <w:r w:rsidR="00244E6E">
        <w:rPr>
          <w:rFonts w:ascii="Arial" w:hAnsi="Arial" w:cs="Arial"/>
          <w:sz w:val="22"/>
          <w:szCs w:val="22"/>
          <w:lang w:eastAsia="pl-PL"/>
        </w:rPr>
        <w:t>ę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za wykonane zgodnie z dokumentacj</w:t>
      </w:r>
      <w:r w:rsidR="007B5576">
        <w:rPr>
          <w:rFonts w:ascii="Arial" w:hAnsi="Arial" w:cs="Arial"/>
          <w:sz w:val="22"/>
          <w:szCs w:val="22"/>
          <w:lang w:eastAsia="pl-PL"/>
        </w:rPr>
        <w:t>ą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projektow</w:t>
      </w:r>
      <w:r w:rsidR="007B5576">
        <w:rPr>
          <w:rFonts w:ascii="Arial" w:hAnsi="Arial" w:cs="Arial"/>
          <w:sz w:val="22"/>
          <w:szCs w:val="22"/>
          <w:lang w:eastAsia="pl-PL"/>
        </w:rPr>
        <w:t>ą</w:t>
      </w:r>
      <w:r w:rsidRPr="00EB20E5">
        <w:rPr>
          <w:rFonts w:ascii="Arial" w:hAnsi="Arial" w:cs="Arial"/>
          <w:sz w:val="22"/>
          <w:szCs w:val="22"/>
          <w:lang w:eastAsia="pl-PL"/>
        </w:rPr>
        <w:t>, SST i wymaganiami</w:t>
      </w:r>
      <w:r w:rsidR="00FF40E3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>In</w:t>
      </w:r>
      <w:r w:rsidR="00393236"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>yniera, je</w:t>
      </w:r>
      <w:r w:rsidR="00393236">
        <w:rPr>
          <w:rFonts w:ascii="Arial" w:hAnsi="Arial" w:cs="Arial"/>
          <w:sz w:val="22"/>
          <w:szCs w:val="22"/>
          <w:lang w:eastAsia="pl-PL"/>
        </w:rPr>
        <w:t>ż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eli wszystkie pomiary i badania z zachowaniem tolerancji wg </w:t>
      </w:r>
      <w:r w:rsidR="001647BD" w:rsidRPr="00EB20E5">
        <w:rPr>
          <w:rFonts w:ascii="Arial" w:hAnsi="Arial" w:cs="Arial"/>
          <w:sz w:val="22"/>
          <w:szCs w:val="22"/>
          <w:lang w:eastAsia="pl-PL"/>
        </w:rPr>
        <w:t>pkt.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6 dały </w:t>
      </w:r>
      <w:r w:rsidR="001647BD" w:rsidRPr="00EB20E5">
        <w:rPr>
          <w:rFonts w:ascii="Arial" w:hAnsi="Arial" w:cs="Arial"/>
          <w:sz w:val="22"/>
          <w:szCs w:val="22"/>
          <w:lang w:eastAsia="pl-PL"/>
        </w:rPr>
        <w:t>wyniki pozytywne</w:t>
      </w:r>
      <w:r w:rsidRPr="00EB20E5">
        <w:rPr>
          <w:rFonts w:ascii="Arial" w:hAnsi="Arial" w:cs="Arial"/>
          <w:sz w:val="22"/>
          <w:szCs w:val="22"/>
          <w:lang w:eastAsia="pl-PL"/>
        </w:rPr>
        <w:t>.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lang w:eastAsia="pl-PL"/>
        </w:rPr>
        <w:t>9. PODSTAWA PŁATNOSCI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9.1. Ogólne ustalenia </w:t>
      </w:r>
      <w:r w:rsidR="00D03AC5"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dotyczące</w:t>
      </w:r>
      <w:r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 podstawy </w:t>
      </w:r>
      <w:r w:rsidR="00D03AC5" w:rsidRPr="00EB20E5">
        <w:rPr>
          <w:rFonts w:ascii="Arial" w:hAnsi="Arial" w:cs="Arial"/>
          <w:b/>
          <w:sz w:val="22"/>
          <w:szCs w:val="22"/>
          <w:u w:val="single"/>
          <w:lang w:eastAsia="pl-PL"/>
        </w:rPr>
        <w:t>płatności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Ogólne ustalenia </w:t>
      </w:r>
      <w:r w:rsidR="00D03AC5" w:rsidRPr="00EB20E5">
        <w:rPr>
          <w:rFonts w:ascii="Arial" w:hAnsi="Arial" w:cs="Arial"/>
          <w:sz w:val="22"/>
          <w:szCs w:val="22"/>
          <w:lang w:eastAsia="pl-PL"/>
        </w:rPr>
        <w:t>dotyczące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podstawy </w:t>
      </w:r>
      <w:r w:rsidR="00D03AC5" w:rsidRPr="00EB20E5">
        <w:rPr>
          <w:rFonts w:ascii="Arial" w:hAnsi="Arial" w:cs="Arial"/>
          <w:sz w:val="22"/>
          <w:szCs w:val="22"/>
          <w:lang w:eastAsia="pl-PL"/>
        </w:rPr>
        <w:t>płatności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podano w OST „Wymagania ogólne” </w:t>
      </w:r>
      <w:r w:rsidR="00D03AC5" w:rsidRPr="00EB20E5">
        <w:rPr>
          <w:rFonts w:ascii="Arial" w:hAnsi="Arial" w:cs="Arial"/>
          <w:sz w:val="22"/>
          <w:szCs w:val="22"/>
          <w:lang w:eastAsia="pl-PL"/>
        </w:rPr>
        <w:t>pkt.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9.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pl-PL"/>
        </w:rPr>
      </w:pPr>
      <w:r w:rsidRPr="00EB20E5">
        <w:rPr>
          <w:rFonts w:ascii="Arial" w:hAnsi="Arial" w:cs="Arial"/>
          <w:b/>
          <w:sz w:val="22"/>
          <w:szCs w:val="22"/>
          <w:lang w:eastAsia="pl-PL"/>
        </w:rPr>
        <w:t xml:space="preserve">10. </w:t>
      </w:r>
      <w:r w:rsidR="00FF40E3">
        <w:rPr>
          <w:rFonts w:ascii="Arial" w:hAnsi="Arial" w:cs="Arial"/>
          <w:b/>
          <w:sz w:val="22"/>
          <w:szCs w:val="22"/>
          <w:lang w:eastAsia="pl-PL"/>
        </w:rPr>
        <w:t>PRZEPISY ZWIĄZANE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1. PN-G-98011 Torf rolniczy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2. PN-R-67022 Materiał szkółkarski. Ozdobne drzewa i krzewy iglaste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3. PN-R-67023 Materiał szkółkarski. Ozdobne drzewa i krzewy </w:t>
      </w:r>
      <w:r w:rsidR="00D03AC5" w:rsidRPr="00EB20E5">
        <w:rPr>
          <w:rFonts w:ascii="Arial" w:hAnsi="Arial" w:cs="Arial"/>
          <w:sz w:val="22"/>
          <w:szCs w:val="22"/>
          <w:lang w:eastAsia="pl-PL"/>
        </w:rPr>
        <w:t>liściaste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4. PN-R-67030 Cebule, bulwy, </w:t>
      </w:r>
      <w:r w:rsidR="00D03AC5" w:rsidRPr="00EB20E5">
        <w:rPr>
          <w:rFonts w:ascii="Arial" w:hAnsi="Arial" w:cs="Arial"/>
          <w:sz w:val="22"/>
          <w:szCs w:val="22"/>
          <w:lang w:eastAsia="pl-PL"/>
        </w:rPr>
        <w:t>kłącza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i korzenie bulwiaste </w:t>
      </w:r>
      <w:r w:rsidR="00D03AC5" w:rsidRPr="00EB20E5">
        <w:rPr>
          <w:rFonts w:ascii="Arial" w:hAnsi="Arial" w:cs="Arial"/>
          <w:sz w:val="22"/>
          <w:szCs w:val="22"/>
          <w:lang w:eastAsia="pl-PL"/>
        </w:rPr>
        <w:t>roślin</w:t>
      </w:r>
      <w:r w:rsidR="00D03AC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B20E5">
        <w:rPr>
          <w:rFonts w:ascii="Arial" w:hAnsi="Arial" w:cs="Arial"/>
          <w:sz w:val="22"/>
          <w:szCs w:val="22"/>
          <w:lang w:eastAsia="pl-PL"/>
        </w:rPr>
        <w:t>ozdobnych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>5. BN-73/0522-01 Kompost fekaliowo-torfowy</w:t>
      </w:r>
    </w:p>
    <w:p w:rsidR="003D4083" w:rsidRPr="00EB20E5" w:rsidRDefault="003D4083" w:rsidP="00795EE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B20E5">
        <w:rPr>
          <w:rFonts w:ascii="Arial" w:hAnsi="Arial" w:cs="Arial"/>
          <w:sz w:val="22"/>
          <w:szCs w:val="22"/>
          <w:lang w:eastAsia="pl-PL"/>
        </w:rPr>
        <w:t xml:space="preserve">6. BN-76/9125-01 </w:t>
      </w:r>
      <w:r w:rsidR="00D03AC5" w:rsidRPr="00EB20E5">
        <w:rPr>
          <w:rFonts w:ascii="Arial" w:hAnsi="Arial" w:cs="Arial"/>
          <w:sz w:val="22"/>
          <w:szCs w:val="22"/>
          <w:lang w:eastAsia="pl-PL"/>
        </w:rPr>
        <w:t>Rośliny</w:t>
      </w:r>
      <w:r w:rsidRPr="00EB20E5">
        <w:rPr>
          <w:rFonts w:ascii="Arial" w:hAnsi="Arial" w:cs="Arial"/>
          <w:sz w:val="22"/>
          <w:szCs w:val="22"/>
          <w:lang w:eastAsia="pl-PL"/>
        </w:rPr>
        <w:t xml:space="preserve"> kwietnikowe jednoroczne i dwuletnie.</w:t>
      </w:r>
    </w:p>
    <w:p w:rsidR="003D4083" w:rsidRDefault="003D4083" w:rsidP="003D4083">
      <w:pPr>
        <w:suppressAutoHyphens w:val="0"/>
        <w:autoSpaceDE w:val="0"/>
        <w:autoSpaceDN w:val="0"/>
        <w:adjustRightInd w:val="0"/>
        <w:rPr>
          <w:rFonts w:ascii="TTE1535738t00" w:hAnsi="TTE1535738t00" w:cs="TTE1535738t00"/>
          <w:color w:val="000000"/>
          <w:sz w:val="20"/>
          <w:szCs w:val="20"/>
          <w:lang w:eastAsia="pl-PL"/>
        </w:rPr>
      </w:pPr>
    </w:p>
    <w:sectPr w:rsidR="003D4083" w:rsidSect="00B91E44">
      <w:footerReference w:type="default" r:id="rId8"/>
      <w:footnotePr>
        <w:pos w:val="beneathText"/>
      </w:footnotePr>
      <w:pgSz w:w="11905" w:h="16837"/>
      <w:pgMar w:top="1417" w:right="1273" w:bottom="1417" w:left="1701" w:header="708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38F5" w:rsidRDefault="00AC38F5">
      <w:r>
        <w:separator/>
      </w:r>
    </w:p>
  </w:endnote>
  <w:endnote w:type="continuationSeparator" w:id="1">
    <w:p w:rsidR="00AC38F5" w:rsidRDefault="00AC38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TE17D81B0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E153573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68094"/>
      <w:docPartObj>
        <w:docPartGallery w:val="Page Numbers (Bottom of Page)"/>
        <w:docPartUnique/>
      </w:docPartObj>
    </w:sdtPr>
    <w:sdtContent>
      <w:p w:rsidR="00795EED" w:rsidRDefault="00C27CE5">
        <w:pPr>
          <w:pStyle w:val="Stopka"/>
          <w:jc w:val="right"/>
        </w:pPr>
        <w:fldSimple w:instr=" PAGE   \* MERGEFORMAT ">
          <w:r w:rsidR="00A36D1B">
            <w:rPr>
              <w:noProof/>
            </w:rPr>
            <w:t>14</w:t>
          </w:r>
        </w:fldSimple>
      </w:p>
    </w:sdtContent>
  </w:sdt>
  <w:p w:rsidR="00795EED" w:rsidRDefault="00795EED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38F5" w:rsidRDefault="00AC38F5">
      <w:r>
        <w:separator/>
      </w:r>
    </w:p>
  </w:footnote>
  <w:footnote w:type="continuationSeparator" w:id="1">
    <w:p w:rsidR="00AC38F5" w:rsidRDefault="00AC38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5">
    <w:nsid w:val="049D1BCD"/>
    <w:multiLevelType w:val="hybridMultilevel"/>
    <w:tmpl w:val="9A900D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063D7C88"/>
    <w:multiLevelType w:val="singleLevel"/>
    <w:tmpl w:val="956E0C10"/>
    <w:lvl w:ilvl="0">
      <w:start w:val="2"/>
      <w:numFmt w:val="bullet"/>
      <w:lvlText w:val="-"/>
      <w:lvlJc w:val="left"/>
      <w:pPr>
        <w:tabs>
          <w:tab w:val="num" w:pos="765"/>
        </w:tabs>
        <w:ind w:left="765" w:hanging="360"/>
      </w:pPr>
      <w:rPr>
        <w:rFonts w:hint="default"/>
      </w:rPr>
    </w:lvl>
  </w:abstractNum>
  <w:abstractNum w:abstractNumId="7">
    <w:nsid w:val="06AA4EEB"/>
    <w:multiLevelType w:val="hybridMultilevel"/>
    <w:tmpl w:val="A3B24CA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A254437"/>
    <w:multiLevelType w:val="hybridMultilevel"/>
    <w:tmpl w:val="0E2C0324"/>
    <w:lvl w:ilvl="0" w:tplc="E3002AAA">
      <w:start w:val="1"/>
      <w:numFmt w:val="decimal"/>
      <w:lvlText w:val="%1.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BE2670B"/>
    <w:multiLevelType w:val="hybridMultilevel"/>
    <w:tmpl w:val="9CB8B04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2273409C"/>
    <w:multiLevelType w:val="singleLevel"/>
    <w:tmpl w:val="0415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73A1AF3"/>
    <w:multiLevelType w:val="hybridMultilevel"/>
    <w:tmpl w:val="423EACC0"/>
    <w:lvl w:ilvl="0" w:tplc="0074E2E6">
      <w:start w:val="3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9B38D5"/>
    <w:multiLevelType w:val="multilevel"/>
    <w:tmpl w:val="1088B75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3">
    <w:nsid w:val="32367527"/>
    <w:multiLevelType w:val="hybridMultilevel"/>
    <w:tmpl w:val="935CB7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9D5EA5"/>
    <w:multiLevelType w:val="hybridMultilevel"/>
    <w:tmpl w:val="6B680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E162A3"/>
    <w:multiLevelType w:val="hybridMultilevel"/>
    <w:tmpl w:val="C3BCC0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3374A0"/>
    <w:multiLevelType w:val="hybridMultilevel"/>
    <w:tmpl w:val="935CB7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E95E98"/>
    <w:multiLevelType w:val="singleLevel"/>
    <w:tmpl w:val="50B0C9C8"/>
    <w:lvl w:ilvl="0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18">
    <w:nsid w:val="5F644553"/>
    <w:multiLevelType w:val="hybridMultilevel"/>
    <w:tmpl w:val="93FCD0AA"/>
    <w:lvl w:ilvl="0" w:tplc="9018540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D2A3E9D"/>
    <w:multiLevelType w:val="hybridMultilevel"/>
    <w:tmpl w:val="9AD2F32A"/>
    <w:lvl w:ilvl="0" w:tplc="B89CCC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975503"/>
    <w:multiLevelType w:val="hybridMultilevel"/>
    <w:tmpl w:val="3FF29E7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5E11332"/>
    <w:multiLevelType w:val="hybridMultilevel"/>
    <w:tmpl w:val="935CB7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9E426B"/>
    <w:multiLevelType w:val="multilevel"/>
    <w:tmpl w:val="7D0CB5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20"/>
  </w:num>
  <w:num w:numId="8">
    <w:abstractNumId w:val="22"/>
  </w:num>
  <w:num w:numId="9">
    <w:abstractNumId w:val="10"/>
  </w:num>
  <w:num w:numId="10">
    <w:abstractNumId w:val="6"/>
  </w:num>
  <w:num w:numId="11">
    <w:abstractNumId w:val="12"/>
  </w:num>
  <w:num w:numId="12">
    <w:abstractNumId w:val="17"/>
  </w:num>
  <w:num w:numId="13">
    <w:abstractNumId w:val="8"/>
  </w:num>
  <w:num w:numId="14">
    <w:abstractNumId w:val="11"/>
  </w:num>
  <w:num w:numId="15">
    <w:abstractNumId w:val="18"/>
  </w:num>
  <w:num w:numId="16">
    <w:abstractNumId w:val="5"/>
  </w:num>
  <w:num w:numId="17">
    <w:abstractNumId w:val="9"/>
  </w:num>
  <w:num w:numId="18">
    <w:abstractNumId w:val="21"/>
  </w:num>
  <w:num w:numId="19">
    <w:abstractNumId w:val="13"/>
  </w:num>
  <w:num w:numId="20">
    <w:abstractNumId w:val="16"/>
  </w:num>
  <w:num w:numId="21">
    <w:abstractNumId w:val="19"/>
  </w:num>
  <w:num w:numId="22">
    <w:abstractNumId w:val="14"/>
  </w:num>
  <w:num w:numId="2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9938">
      <o:colormenu v:ext="edit" fillcolor="none [4]" strokecolor="none [1]" shadowcolor="none [2]"/>
    </o:shapedefaults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8A7F2C"/>
    <w:rsid w:val="00004A1B"/>
    <w:rsid w:val="00006C95"/>
    <w:rsid w:val="00020F27"/>
    <w:rsid w:val="000237DA"/>
    <w:rsid w:val="000338B4"/>
    <w:rsid w:val="00034007"/>
    <w:rsid w:val="00042AD0"/>
    <w:rsid w:val="00044428"/>
    <w:rsid w:val="000511EF"/>
    <w:rsid w:val="00051B31"/>
    <w:rsid w:val="00073352"/>
    <w:rsid w:val="000752CE"/>
    <w:rsid w:val="0008118F"/>
    <w:rsid w:val="0008771C"/>
    <w:rsid w:val="000935D7"/>
    <w:rsid w:val="000A116C"/>
    <w:rsid w:val="000B055F"/>
    <w:rsid w:val="000B4CBE"/>
    <w:rsid w:val="000C2160"/>
    <w:rsid w:val="000C26BF"/>
    <w:rsid w:val="000D74A1"/>
    <w:rsid w:val="000E6B3B"/>
    <w:rsid w:val="000F66A1"/>
    <w:rsid w:val="00103927"/>
    <w:rsid w:val="001103F8"/>
    <w:rsid w:val="00122EA5"/>
    <w:rsid w:val="001244A3"/>
    <w:rsid w:val="001253D8"/>
    <w:rsid w:val="00130DF6"/>
    <w:rsid w:val="00135B99"/>
    <w:rsid w:val="00145306"/>
    <w:rsid w:val="001647BD"/>
    <w:rsid w:val="001663F6"/>
    <w:rsid w:val="001677D0"/>
    <w:rsid w:val="001725D0"/>
    <w:rsid w:val="001745A2"/>
    <w:rsid w:val="0018440F"/>
    <w:rsid w:val="0018786C"/>
    <w:rsid w:val="001A453E"/>
    <w:rsid w:val="001C0914"/>
    <w:rsid w:val="001C31F2"/>
    <w:rsid w:val="001C6346"/>
    <w:rsid w:val="001D2D13"/>
    <w:rsid w:val="001D3084"/>
    <w:rsid w:val="001D3123"/>
    <w:rsid w:val="001D40BD"/>
    <w:rsid w:val="001D6CF6"/>
    <w:rsid w:val="001F4C35"/>
    <w:rsid w:val="001F6E2C"/>
    <w:rsid w:val="00200306"/>
    <w:rsid w:val="00202B07"/>
    <w:rsid w:val="00202C5F"/>
    <w:rsid w:val="002033F5"/>
    <w:rsid w:val="00221D08"/>
    <w:rsid w:val="002242D5"/>
    <w:rsid w:val="00225CF3"/>
    <w:rsid w:val="00227C21"/>
    <w:rsid w:val="0023360F"/>
    <w:rsid w:val="00243C3F"/>
    <w:rsid w:val="00243C5A"/>
    <w:rsid w:val="00244E6E"/>
    <w:rsid w:val="0026397B"/>
    <w:rsid w:val="002669E6"/>
    <w:rsid w:val="00270718"/>
    <w:rsid w:val="00277375"/>
    <w:rsid w:val="00283DE4"/>
    <w:rsid w:val="002845A9"/>
    <w:rsid w:val="00294D89"/>
    <w:rsid w:val="00297560"/>
    <w:rsid w:val="002B14AF"/>
    <w:rsid w:val="002B1D57"/>
    <w:rsid w:val="002B2345"/>
    <w:rsid w:val="002C1A35"/>
    <w:rsid w:val="002C4469"/>
    <w:rsid w:val="002C74EF"/>
    <w:rsid w:val="002E2326"/>
    <w:rsid w:val="002E3C58"/>
    <w:rsid w:val="002F0FC5"/>
    <w:rsid w:val="002F115F"/>
    <w:rsid w:val="002F4174"/>
    <w:rsid w:val="00302E46"/>
    <w:rsid w:val="00303376"/>
    <w:rsid w:val="003058B5"/>
    <w:rsid w:val="0031152E"/>
    <w:rsid w:val="003275A6"/>
    <w:rsid w:val="003416EF"/>
    <w:rsid w:val="00341CA6"/>
    <w:rsid w:val="00363945"/>
    <w:rsid w:val="00377BF9"/>
    <w:rsid w:val="003908BC"/>
    <w:rsid w:val="00390B8D"/>
    <w:rsid w:val="00393236"/>
    <w:rsid w:val="00395F15"/>
    <w:rsid w:val="00396AD2"/>
    <w:rsid w:val="003B5679"/>
    <w:rsid w:val="003B592D"/>
    <w:rsid w:val="003D4083"/>
    <w:rsid w:val="003D4FAC"/>
    <w:rsid w:val="003D513A"/>
    <w:rsid w:val="003E0832"/>
    <w:rsid w:val="003E41B7"/>
    <w:rsid w:val="003E7E51"/>
    <w:rsid w:val="00411D06"/>
    <w:rsid w:val="00431BE2"/>
    <w:rsid w:val="00432498"/>
    <w:rsid w:val="0044781B"/>
    <w:rsid w:val="00453293"/>
    <w:rsid w:val="00455DB8"/>
    <w:rsid w:val="00463B06"/>
    <w:rsid w:val="00480E7B"/>
    <w:rsid w:val="00491674"/>
    <w:rsid w:val="004A07AF"/>
    <w:rsid w:val="004B0475"/>
    <w:rsid w:val="004B366D"/>
    <w:rsid w:val="004C4488"/>
    <w:rsid w:val="004D013C"/>
    <w:rsid w:val="004D5E59"/>
    <w:rsid w:val="004E21A3"/>
    <w:rsid w:val="004F2D45"/>
    <w:rsid w:val="004F4DE2"/>
    <w:rsid w:val="004F6424"/>
    <w:rsid w:val="00500AB1"/>
    <w:rsid w:val="00501A81"/>
    <w:rsid w:val="0050285D"/>
    <w:rsid w:val="005062BE"/>
    <w:rsid w:val="0051156E"/>
    <w:rsid w:val="005253DF"/>
    <w:rsid w:val="005339AE"/>
    <w:rsid w:val="00542895"/>
    <w:rsid w:val="00544B88"/>
    <w:rsid w:val="00550FB3"/>
    <w:rsid w:val="00562811"/>
    <w:rsid w:val="0057030F"/>
    <w:rsid w:val="00590D50"/>
    <w:rsid w:val="00595DD4"/>
    <w:rsid w:val="005966A0"/>
    <w:rsid w:val="005C18F7"/>
    <w:rsid w:val="005D1181"/>
    <w:rsid w:val="005D4C63"/>
    <w:rsid w:val="005D7782"/>
    <w:rsid w:val="005D7E73"/>
    <w:rsid w:val="005F68F3"/>
    <w:rsid w:val="005F777C"/>
    <w:rsid w:val="00614A6D"/>
    <w:rsid w:val="00616C07"/>
    <w:rsid w:val="00621E24"/>
    <w:rsid w:val="00632D24"/>
    <w:rsid w:val="00651604"/>
    <w:rsid w:val="0066464F"/>
    <w:rsid w:val="00673023"/>
    <w:rsid w:val="00683C3C"/>
    <w:rsid w:val="00690C3A"/>
    <w:rsid w:val="00696280"/>
    <w:rsid w:val="00696798"/>
    <w:rsid w:val="006A48AD"/>
    <w:rsid w:val="006B7E4A"/>
    <w:rsid w:val="006C0CA9"/>
    <w:rsid w:val="006C5571"/>
    <w:rsid w:val="006D1CD3"/>
    <w:rsid w:val="006D3D6B"/>
    <w:rsid w:val="006E2C8C"/>
    <w:rsid w:val="006E5D33"/>
    <w:rsid w:val="006F1614"/>
    <w:rsid w:val="006F44FD"/>
    <w:rsid w:val="006F4AD0"/>
    <w:rsid w:val="0070150C"/>
    <w:rsid w:val="007033FE"/>
    <w:rsid w:val="007043E5"/>
    <w:rsid w:val="007069D0"/>
    <w:rsid w:val="00714A8E"/>
    <w:rsid w:val="007353F4"/>
    <w:rsid w:val="00775DCC"/>
    <w:rsid w:val="00775DCF"/>
    <w:rsid w:val="00777B9F"/>
    <w:rsid w:val="00785EFB"/>
    <w:rsid w:val="00786F4F"/>
    <w:rsid w:val="00791105"/>
    <w:rsid w:val="00792A9C"/>
    <w:rsid w:val="00792C99"/>
    <w:rsid w:val="00795EED"/>
    <w:rsid w:val="007A105A"/>
    <w:rsid w:val="007A655F"/>
    <w:rsid w:val="007B4D41"/>
    <w:rsid w:val="007B5576"/>
    <w:rsid w:val="007B6C81"/>
    <w:rsid w:val="007B77C7"/>
    <w:rsid w:val="007C0FCD"/>
    <w:rsid w:val="007C3F65"/>
    <w:rsid w:val="007C4FBB"/>
    <w:rsid w:val="007D22ED"/>
    <w:rsid w:val="007D5A58"/>
    <w:rsid w:val="007F5F56"/>
    <w:rsid w:val="007F7F79"/>
    <w:rsid w:val="0080541C"/>
    <w:rsid w:val="00805B10"/>
    <w:rsid w:val="00810056"/>
    <w:rsid w:val="00812697"/>
    <w:rsid w:val="008332D1"/>
    <w:rsid w:val="00852F85"/>
    <w:rsid w:val="00854283"/>
    <w:rsid w:val="00867EFB"/>
    <w:rsid w:val="00870483"/>
    <w:rsid w:val="008759A8"/>
    <w:rsid w:val="008A0177"/>
    <w:rsid w:val="008A5C61"/>
    <w:rsid w:val="008A79BF"/>
    <w:rsid w:val="008A7F2C"/>
    <w:rsid w:val="008B762A"/>
    <w:rsid w:val="008C5E2E"/>
    <w:rsid w:val="008D24AD"/>
    <w:rsid w:val="008E6F9A"/>
    <w:rsid w:val="008F29ED"/>
    <w:rsid w:val="009066A7"/>
    <w:rsid w:val="009119D1"/>
    <w:rsid w:val="0091506A"/>
    <w:rsid w:val="009237B4"/>
    <w:rsid w:val="00924BFB"/>
    <w:rsid w:val="009345B9"/>
    <w:rsid w:val="0095718E"/>
    <w:rsid w:val="00963F69"/>
    <w:rsid w:val="00966151"/>
    <w:rsid w:val="00973B63"/>
    <w:rsid w:val="00982828"/>
    <w:rsid w:val="00986DC6"/>
    <w:rsid w:val="00991294"/>
    <w:rsid w:val="00992B8C"/>
    <w:rsid w:val="009952F5"/>
    <w:rsid w:val="009A40A9"/>
    <w:rsid w:val="009A65EA"/>
    <w:rsid w:val="009B3D29"/>
    <w:rsid w:val="009C35CC"/>
    <w:rsid w:val="009C4C5C"/>
    <w:rsid w:val="009C7FA2"/>
    <w:rsid w:val="009D073D"/>
    <w:rsid w:val="009D5809"/>
    <w:rsid w:val="00A0087E"/>
    <w:rsid w:val="00A145C1"/>
    <w:rsid w:val="00A14C85"/>
    <w:rsid w:val="00A24CDD"/>
    <w:rsid w:val="00A32092"/>
    <w:rsid w:val="00A36D1B"/>
    <w:rsid w:val="00A51134"/>
    <w:rsid w:val="00A82475"/>
    <w:rsid w:val="00A92834"/>
    <w:rsid w:val="00A957E5"/>
    <w:rsid w:val="00AA04B7"/>
    <w:rsid w:val="00AA0F58"/>
    <w:rsid w:val="00AC2F8B"/>
    <w:rsid w:val="00AC3584"/>
    <w:rsid w:val="00AC38F5"/>
    <w:rsid w:val="00AC4A30"/>
    <w:rsid w:val="00AD362E"/>
    <w:rsid w:val="00AD38BB"/>
    <w:rsid w:val="00AF42AF"/>
    <w:rsid w:val="00B01303"/>
    <w:rsid w:val="00B07210"/>
    <w:rsid w:val="00B32547"/>
    <w:rsid w:val="00B33A15"/>
    <w:rsid w:val="00B34C72"/>
    <w:rsid w:val="00B45BBB"/>
    <w:rsid w:val="00B4603C"/>
    <w:rsid w:val="00B56557"/>
    <w:rsid w:val="00B63C2F"/>
    <w:rsid w:val="00B76D75"/>
    <w:rsid w:val="00B77CA0"/>
    <w:rsid w:val="00B77D41"/>
    <w:rsid w:val="00B90057"/>
    <w:rsid w:val="00B91E44"/>
    <w:rsid w:val="00B960F3"/>
    <w:rsid w:val="00BA3969"/>
    <w:rsid w:val="00BB28A7"/>
    <w:rsid w:val="00BC34C8"/>
    <w:rsid w:val="00BC769B"/>
    <w:rsid w:val="00BD58A5"/>
    <w:rsid w:val="00BE10BA"/>
    <w:rsid w:val="00BE1B2E"/>
    <w:rsid w:val="00BE205F"/>
    <w:rsid w:val="00BE3D9C"/>
    <w:rsid w:val="00BE5BB1"/>
    <w:rsid w:val="00BE6ABC"/>
    <w:rsid w:val="00BF3CE7"/>
    <w:rsid w:val="00BF5FA8"/>
    <w:rsid w:val="00C223DC"/>
    <w:rsid w:val="00C25E55"/>
    <w:rsid w:val="00C27CE5"/>
    <w:rsid w:val="00C307C0"/>
    <w:rsid w:val="00C33720"/>
    <w:rsid w:val="00C42AFF"/>
    <w:rsid w:val="00C4654F"/>
    <w:rsid w:val="00C62A48"/>
    <w:rsid w:val="00C832E4"/>
    <w:rsid w:val="00C877A1"/>
    <w:rsid w:val="00CA2315"/>
    <w:rsid w:val="00CA3171"/>
    <w:rsid w:val="00CA4A00"/>
    <w:rsid w:val="00CB565C"/>
    <w:rsid w:val="00CB6B65"/>
    <w:rsid w:val="00CC37A3"/>
    <w:rsid w:val="00CC4D1A"/>
    <w:rsid w:val="00CC4F5F"/>
    <w:rsid w:val="00CD388B"/>
    <w:rsid w:val="00CF4485"/>
    <w:rsid w:val="00D03457"/>
    <w:rsid w:val="00D03AC5"/>
    <w:rsid w:val="00D10F29"/>
    <w:rsid w:val="00D11FA2"/>
    <w:rsid w:val="00D12B9E"/>
    <w:rsid w:val="00D12DD9"/>
    <w:rsid w:val="00D27307"/>
    <w:rsid w:val="00D31C5F"/>
    <w:rsid w:val="00D37C35"/>
    <w:rsid w:val="00D40EA0"/>
    <w:rsid w:val="00D42B81"/>
    <w:rsid w:val="00D43500"/>
    <w:rsid w:val="00D77C81"/>
    <w:rsid w:val="00D86C9A"/>
    <w:rsid w:val="00D91D69"/>
    <w:rsid w:val="00DB3988"/>
    <w:rsid w:val="00DB3CD2"/>
    <w:rsid w:val="00DC181E"/>
    <w:rsid w:val="00DE1024"/>
    <w:rsid w:val="00DE260D"/>
    <w:rsid w:val="00E2094E"/>
    <w:rsid w:val="00E256BD"/>
    <w:rsid w:val="00E26002"/>
    <w:rsid w:val="00E279AB"/>
    <w:rsid w:val="00E31BF0"/>
    <w:rsid w:val="00E51974"/>
    <w:rsid w:val="00E566A7"/>
    <w:rsid w:val="00E65A31"/>
    <w:rsid w:val="00E768D3"/>
    <w:rsid w:val="00E9097A"/>
    <w:rsid w:val="00E95181"/>
    <w:rsid w:val="00EB139E"/>
    <w:rsid w:val="00EB20E5"/>
    <w:rsid w:val="00EB4674"/>
    <w:rsid w:val="00EC00BF"/>
    <w:rsid w:val="00ED0F9F"/>
    <w:rsid w:val="00ED0FE6"/>
    <w:rsid w:val="00ED2784"/>
    <w:rsid w:val="00ED78F0"/>
    <w:rsid w:val="00EE51DF"/>
    <w:rsid w:val="00EE531F"/>
    <w:rsid w:val="00EF2951"/>
    <w:rsid w:val="00F00FE8"/>
    <w:rsid w:val="00F011FC"/>
    <w:rsid w:val="00F02FD5"/>
    <w:rsid w:val="00F05969"/>
    <w:rsid w:val="00F119E6"/>
    <w:rsid w:val="00F126E7"/>
    <w:rsid w:val="00F257AC"/>
    <w:rsid w:val="00F26AF9"/>
    <w:rsid w:val="00F26D3D"/>
    <w:rsid w:val="00F315E3"/>
    <w:rsid w:val="00F52219"/>
    <w:rsid w:val="00F55F4F"/>
    <w:rsid w:val="00F65F6A"/>
    <w:rsid w:val="00F66653"/>
    <w:rsid w:val="00F84524"/>
    <w:rsid w:val="00F8548C"/>
    <w:rsid w:val="00F96134"/>
    <w:rsid w:val="00FA5ED2"/>
    <w:rsid w:val="00FF40E3"/>
    <w:rsid w:val="00FF4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32D1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39A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6">
    <w:name w:val="heading 6"/>
    <w:basedOn w:val="Normalny"/>
    <w:next w:val="Normalny"/>
    <w:qFormat/>
    <w:rsid w:val="008332D1"/>
    <w:pPr>
      <w:keepNext/>
      <w:numPr>
        <w:ilvl w:val="5"/>
        <w:numId w:val="1"/>
      </w:numPr>
      <w:jc w:val="both"/>
      <w:outlineLvl w:val="5"/>
    </w:pPr>
    <w:rPr>
      <w:rFonts w:ascii="Tahoma" w:hAnsi="Tahoma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8332D1"/>
    <w:rPr>
      <w:rFonts w:ascii="Symbol" w:hAnsi="Symbol"/>
    </w:rPr>
  </w:style>
  <w:style w:type="character" w:customStyle="1" w:styleId="Absatz-Standardschriftart">
    <w:name w:val="Absatz-Standardschriftart"/>
    <w:rsid w:val="008332D1"/>
  </w:style>
  <w:style w:type="character" w:customStyle="1" w:styleId="WW8Num2z2">
    <w:name w:val="WW8Num2z2"/>
    <w:rsid w:val="008332D1"/>
    <w:rPr>
      <w:rFonts w:ascii="Wingdings" w:hAnsi="Wingdings"/>
    </w:rPr>
  </w:style>
  <w:style w:type="character" w:customStyle="1" w:styleId="WW8Num2z4">
    <w:name w:val="WW8Num2z4"/>
    <w:rsid w:val="008332D1"/>
    <w:rPr>
      <w:rFonts w:ascii="Courier New" w:hAnsi="Courier New" w:cs="Courier New"/>
    </w:rPr>
  </w:style>
  <w:style w:type="character" w:customStyle="1" w:styleId="WW8Num3z0">
    <w:name w:val="WW8Num3z0"/>
    <w:rsid w:val="008332D1"/>
    <w:rPr>
      <w:rFonts w:ascii="Symbol" w:hAnsi="Symbol"/>
    </w:rPr>
  </w:style>
  <w:style w:type="character" w:customStyle="1" w:styleId="WW8Num3z1">
    <w:name w:val="WW8Num3z1"/>
    <w:rsid w:val="008332D1"/>
    <w:rPr>
      <w:rFonts w:ascii="Courier New" w:hAnsi="Courier New" w:cs="Courier New"/>
    </w:rPr>
  </w:style>
  <w:style w:type="character" w:customStyle="1" w:styleId="WW8Num3z2">
    <w:name w:val="WW8Num3z2"/>
    <w:rsid w:val="008332D1"/>
    <w:rPr>
      <w:rFonts w:ascii="Wingdings" w:hAnsi="Wingdings"/>
    </w:rPr>
  </w:style>
  <w:style w:type="character" w:customStyle="1" w:styleId="WW8Num4z1">
    <w:name w:val="WW8Num4z1"/>
    <w:rsid w:val="008332D1"/>
    <w:rPr>
      <w:rFonts w:ascii="Symbol" w:hAnsi="Symbol"/>
    </w:rPr>
  </w:style>
  <w:style w:type="character" w:customStyle="1" w:styleId="WW8Num8z1">
    <w:name w:val="WW8Num8z1"/>
    <w:rsid w:val="008332D1"/>
    <w:rPr>
      <w:rFonts w:ascii="Symbol" w:hAnsi="Symbol"/>
    </w:rPr>
  </w:style>
  <w:style w:type="character" w:customStyle="1" w:styleId="Domylnaczcionkaakapitu1">
    <w:name w:val="Domyślna czcionka akapitu1"/>
    <w:rsid w:val="008332D1"/>
  </w:style>
  <w:style w:type="character" w:styleId="Numerstrony">
    <w:name w:val="page number"/>
    <w:basedOn w:val="Domylnaczcionkaakapitu1"/>
    <w:semiHidden/>
    <w:rsid w:val="008332D1"/>
  </w:style>
  <w:style w:type="character" w:customStyle="1" w:styleId="Symbolewypunktowania">
    <w:name w:val="Symbole wypunktowania"/>
    <w:rsid w:val="008332D1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8332D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sid w:val="008332D1"/>
    <w:pPr>
      <w:spacing w:after="120"/>
    </w:pPr>
  </w:style>
  <w:style w:type="paragraph" w:styleId="Lista">
    <w:name w:val="List"/>
    <w:basedOn w:val="Tekstpodstawowy"/>
    <w:semiHidden/>
    <w:rsid w:val="008332D1"/>
    <w:rPr>
      <w:rFonts w:cs="Tahoma"/>
    </w:rPr>
  </w:style>
  <w:style w:type="paragraph" w:customStyle="1" w:styleId="Podpis1">
    <w:name w:val="Podpis1"/>
    <w:basedOn w:val="Normalny"/>
    <w:rsid w:val="008332D1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8332D1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8332D1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rsid w:val="008332D1"/>
    <w:pPr>
      <w:suppressLineNumbers/>
    </w:pPr>
  </w:style>
  <w:style w:type="paragraph" w:customStyle="1" w:styleId="Nagwektabeli">
    <w:name w:val="Nagłówek tabeli"/>
    <w:basedOn w:val="Zawartotabeli"/>
    <w:rsid w:val="008332D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8332D1"/>
  </w:style>
  <w:style w:type="character" w:customStyle="1" w:styleId="Nagwek1Znak">
    <w:name w:val="Nagłówek 1 Znak"/>
    <w:basedOn w:val="Domylnaczcionkaakapitu"/>
    <w:link w:val="Nagwek1"/>
    <w:uiPriority w:val="9"/>
    <w:rsid w:val="005339AE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F0FC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F0FC5"/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E083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020F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20F27"/>
    <w:rPr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3275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opkaZnak">
    <w:name w:val="Stopka Znak"/>
    <w:basedOn w:val="Domylnaczcionkaakapitu"/>
    <w:link w:val="Stopka"/>
    <w:uiPriority w:val="99"/>
    <w:rsid w:val="00C42AFF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95E1A-4A10-43F2-A8B2-4142BFE00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14</Pages>
  <Words>4758</Words>
  <Characters>28554</Characters>
  <Application>Microsoft Office Word</Application>
  <DocSecurity>0</DocSecurity>
  <Lines>237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 12</vt:lpstr>
    </vt:vector>
  </TitlesOfParts>
  <Company>SACHAJKO PROJEKT</Company>
  <LinksUpToDate>false</LinksUpToDate>
  <CharactersWithSpaces>33246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 12</dc:title>
  <dc:subject/>
  <dc:creator>ja</dc:creator>
  <cp:keywords/>
  <dc:description/>
  <cp:lastModifiedBy>Sachajko-Projekt</cp:lastModifiedBy>
  <cp:revision>131</cp:revision>
  <cp:lastPrinted>2010-08-25T20:08:00Z</cp:lastPrinted>
  <dcterms:created xsi:type="dcterms:W3CDTF">2013-12-12T13:33:00Z</dcterms:created>
  <dcterms:modified xsi:type="dcterms:W3CDTF">2014-07-03T03:22:00Z</dcterms:modified>
</cp:coreProperties>
</file>